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1759F" w14:textId="77777777" w:rsidR="00DA41A2" w:rsidRPr="007F0269" w:rsidRDefault="006760B4" w:rsidP="00DA41A2">
      <w:pPr>
        <w:widowControl w:val="0"/>
        <w:jc w:val="both"/>
        <w:rPr>
          <w:snapToGrid w:val="0"/>
        </w:rPr>
      </w:pPr>
      <w:r w:rsidRPr="007F0269">
        <w:rPr>
          <w:snapToGrid w:val="0"/>
        </w:rPr>
        <w:t xml:space="preserve">ZATWIERDZAM </w:t>
      </w:r>
    </w:p>
    <w:p w14:paraId="33756BEE" w14:textId="77777777" w:rsidR="001C671C" w:rsidRPr="007F0269" w:rsidRDefault="001C671C" w:rsidP="006760B4">
      <w:pPr>
        <w:widowControl w:val="0"/>
        <w:jc w:val="both"/>
        <w:rPr>
          <w:snapToGrid w:val="0"/>
        </w:rPr>
      </w:pPr>
      <w:r w:rsidRPr="007F0269">
        <w:rPr>
          <w:snapToGrid w:val="0"/>
        </w:rPr>
        <w:t>……………………</w:t>
      </w:r>
    </w:p>
    <w:p w14:paraId="17786113" w14:textId="77777777" w:rsidR="001C671C" w:rsidRPr="007F0269" w:rsidRDefault="001C671C" w:rsidP="006760B4">
      <w:pPr>
        <w:widowControl w:val="0"/>
        <w:jc w:val="both"/>
        <w:rPr>
          <w:snapToGrid w:val="0"/>
        </w:rPr>
      </w:pPr>
    </w:p>
    <w:p w14:paraId="2AF34744" w14:textId="20C4AA44" w:rsidR="006760B4" w:rsidRPr="007F0269" w:rsidRDefault="006760B4" w:rsidP="006760B4">
      <w:pPr>
        <w:widowControl w:val="0"/>
        <w:jc w:val="both"/>
        <w:rPr>
          <w:snapToGrid w:val="0"/>
          <w:sz w:val="24"/>
        </w:rPr>
      </w:pP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12"/>
      </w:tblGrid>
      <w:tr w:rsidR="004C57BC" w:rsidRPr="007F0269" w14:paraId="6B2E019B" w14:textId="77777777" w:rsidTr="00884D80">
        <w:tc>
          <w:tcPr>
            <w:tcW w:w="9212" w:type="dxa"/>
          </w:tcPr>
          <w:p w14:paraId="5201B65F" w14:textId="77777777" w:rsidR="004C57BC" w:rsidRPr="007F0269" w:rsidRDefault="004C57BC" w:rsidP="00DD7106">
            <w:pPr>
              <w:widowControl w:val="0"/>
              <w:jc w:val="center"/>
              <w:rPr>
                <w:rFonts w:ascii="Tahoma" w:hAnsi="Tahoma" w:cs="Tahoma"/>
                <w:b/>
                <w:snapToGrid w:val="0"/>
              </w:rPr>
            </w:pPr>
          </w:p>
          <w:p w14:paraId="26BE3CF8" w14:textId="77777777" w:rsidR="004C57BC" w:rsidRPr="007F0269" w:rsidRDefault="004C57BC" w:rsidP="00DD7106">
            <w:pPr>
              <w:widowControl w:val="0"/>
              <w:jc w:val="center"/>
              <w:rPr>
                <w:rFonts w:ascii="Tahoma" w:hAnsi="Tahoma" w:cs="Tahoma"/>
                <w:b/>
                <w:snapToGrid w:val="0"/>
                <w:sz w:val="22"/>
                <w:szCs w:val="22"/>
              </w:rPr>
            </w:pPr>
            <w:r w:rsidRPr="007F0269">
              <w:rPr>
                <w:rFonts w:ascii="Tahoma" w:hAnsi="Tahoma" w:cs="Tahoma"/>
                <w:b/>
                <w:snapToGrid w:val="0"/>
                <w:sz w:val="22"/>
                <w:szCs w:val="22"/>
              </w:rPr>
              <w:t>SPECYFIKACJA ISTOTNYCH WARUNKÓW ZAMÓWIENIA</w:t>
            </w:r>
          </w:p>
          <w:p w14:paraId="6B35C37E" w14:textId="77777777" w:rsidR="004C57BC" w:rsidRPr="007F0269" w:rsidRDefault="004C57BC" w:rsidP="00DD7106">
            <w:pPr>
              <w:widowControl w:val="0"/>
              <w:jc w:val="center"/>
              <w:rPr>
                <w:rFonts w:ascii="Tahoma" w:hAnsi="Tahoma" w:cs="Tahoma"/>
                <w:b/>
                <w:sz w:val="22"/>
                <w:szCs w:val="22"/>
              </w:rPr>
            </w:pPr>
          </w:p>
          <w:p w14:paraId="0A4098AE" w14:textId="2AE9A736" w:rsidR="004C57BC" w:rsidRPr="007F0269" w:rsidRDefault="00245072" w:rsidP="00DD7106">
            <w:pPr>
              <w:widowControl w:val="0"/>
              <w:jc w:val="center"/>
              <w:rPr>
                <w:rFonts w:ascii="Tahoma" w:hAnsi="Tahoma" w:cs="Tahoma"/>
                <w:snapToGrid w:val="0"/>
                <w:sz w:val="24"/>
              </w:rPr>
            </w:pPr>
            <w:r w:rsidRPr="00245072">
              <w:rPr>
                <w:rFonts w:ascii="Tahoma" w:hAnsi="Tahoma" w:cs="Tahoma"/>
                <w:b/>
                <w:sz w:val="22"/>
                <w:szCs w:val="22"/>
              </w:rPr>
              <w:t>NA DOSTAWĘ SPRZĘTU MEDYCZNEGO JEDNORAZOWEGO UŻYTKU ORAZ MATERIAŁÓW OPATRUNKOWYCH</w:t>
            </w:r>
          </w:p>
        </w:tc>
      </w:tr>
    </w:tbl>
    <w:p w14:paraId="5F009290" w14:textId="77777777" w:rsidR="004C57BC" w:rsidRPr="007F0269" w:rsidRDefault="004C57BC" w:rsidP="006760B4">
      <w:pPr>
        <w:widowControl w:val="0"/>
        <w:jc w:val="both"/>
        <w:rPr>
          <w:rFonts w:ascii="Tahoma" w:hAnsi="Tahoma" w:cs="Tahoma"/>
          <w:snapToGrid w:val="0"/>
          <w:sz w:val="24"/>
        </w:rPr>
      </w:pPr>
    </w:p>
    <w:p w14:paraId="340396E0" w14:textId="77777777" w:rsidR="006760B4" w:rsidRPr="007F0269" w:rsidRDefault="006760B4" w:rsidP="006760B4">
      <w:pPr>
        <w:widowControl w:val="0"/>
        <w:jc w:val="center"/>
      </w:pPr>
    </w:p>
    <w:tbl>
      <w:tblPr>
        <w:tblStyle w:val="Tabela-Siatka"/>
        <w:tblW w:w="0" w:type="auto"/>
        <w:tblLook w:val="04A0" w:firstRow="1" w:lastRow="0" w:firstColumn="1" w:lastColumn="0" w:noHBand="0" w:noVBand="1"/>
      </w:tblPr>
      <w:tblGrid>
        <w:gridCol w:w="9212"/>
      </w:tblGrid>
      <w:tr w:rsidR="004D455C" w:rsidRPr="007F0269" w14:paraId="5A7A04D3" w14:textId="77777777" w:rsidTr="004D455C">
        <w:tc>
          <w:tcPr>
            <w:tcW w:w="9212" w:type="dxa"/>
          </w:tcPr>
          <w:p w14:paraId="08BFCCD2" w14:textId="77777777" w:rsidR="004D455C" w:rsidRPr="007F0269" w:rsidRDefault="004D455C" w:rsidP="004D455C">
            <w:pPr>
              <w:widowControl w:val="0"/>
              <w:jc w:val="both"/>
              <w:rPr>
                <w:b/>
                <w:snapToGrid w:val="0"/>
              </w:rPr>
            </w:pPr>
          </w:p>
          <w:p w14:paraId="412145AB" w14:textId="77777777" w:rsidR="004D455C" w:rsidRPr="007F0269" w:rsidRDefault="004D455C" w:rsidP="004D455C">
            <w:pPr>
              <w:widowControl w:val="0"/>
              <w:jc w:val="both"/>
              <w:rPr>
                <w:b/>
                <w:snapToGrid w:val="0"/>
                <w:sz w:val="22"/>
                <w:szCs w:val="22"/>
              </w:rPr>
            </w:pPr>
            <w:r w:rsidRPr="007F0269">
              <w:rPr>
                <w:b/>
                <w:snapToGrid w:val="0"/>
                <w:sz w:val="22"/>
                <w:szCs w:val="22"/>
              </w:rPr>
              <w:t xml:space="preserve">Rozdział 1. Nazwa </w:t>
            </w:r>
            <w:r w:rsidR="0054514D" w:rsidRPr="007F0269">
              <w:rPr>
                <w:b/>
                <w:snapToGrid w:val="0"/>
                <w:sz w:val="22"/>
                <w:szCs w:val="22"/>
              </w:rPr>
              <w:t>oraz</w:t>
            </w:r>
            <w:r w:rsidRPr="007F0269">
              <w:rPr>
                <w:b/>
                <w:snapToGrid w:val="0"/>
                <w:sz w:val="22"/>
                <w:szCs w:val="22"/>
              </w:rPr>
              <w:t xml:space="preserve"> adres zamawiającego</w:t>
            </w:r>
          </w:p>
          <w:p w14:paraId="347A7F7F" w14:textId="77777777" w:rsidR="004D455C" w:rsidRPr="007F0269" w:rsidRDefault="004D455C" w:rsidP="006760B4">
            <w:pPr>
              <w:widowControl w:val="0"/>
              <w:jc w:val="both"/>
              <w:rPr>
                <w:b/>
                <w:snapToGrid w:val="0"/>
              </w:rPr>
            </w:pPr>
          </w:p>
        </w:tc>
      </w:tr>
    </w:tbl>
    <w:p w14:paraId="1617FCC1" w14:textId="77777777" w:rsidR="004D455C" w:rsidRPr="007F0269" w:rsidRDefault="004D455C" w:rsidP="006760B4">
      <w:pPr>
        <w:widowControl w:val="0"/>
        <w:jc w:val="both"/>
        <w:rPr>
          <w:b/>
          <w:snapToGrid w:val="0"/>
        </w:rPr>
      </w:pPr>
    </w:p>
    <w:p w14:paraId="31483362" w14:textId="77777777" w:rsidR="00665D27" w:rsidRPr="007F0269" w:rsidRDefault="00665D27" w:rsidP="006760B4">
      <w:pPr>
        <w:widowControl w:val="0"/>
        <w:jc w:val="both"/>
        <w:rPr>
          <w:b/>
          <w:snapToGrid w:val="0"/>
        </w:rPr>
      </w:pPr>
    </w:p>
    <w:p w14:paraId="39E80414" w14:textId="0D72FA6A" w:rsidR="006760B4" w:rsidRPr="007F0269" w:rsidRDefault="001C671C" w:rsidP="00780A34">
      <w:pPr>
        <w:widowControl w:val="0"/>
        <w:jc w:val="both"/>
        <w:rPr>
          <w:rFonts w:ascii="Tahoma" w:hAnsi="Tahoma" w:cs="Tahoma"/>
          <w:b/>
          <w:snapToGrid w:val="0"/>
        </w:rPr>
      </w:pPr>
      <w:r w:rsidRPr="007F0269">
        <w:rPr>
          <w:rFonts w:ascii="Tahoma" w:hAnsi="Tahoma" w:cs="Tahoma"/>
          <w:b/>
          <w:snapToGrid w:val="0"/>
        </w:rPr>
        <w:t>Szpital Św. Leona sp. z o.o., ul. Szpitalna 4, 27-500 Opatów</w:t>
      </w:r>
    </w:p>
    <w:p w14:paraId="14F14610" w14:textId="7866A858" w:rsidR="006760B4" w:rsidRPr="007F0269" w:rsidRDefault="001C671C" w:rsidP="00780A34">
      <w:pPr>
        <w:rPr>
          <w:rFonts w:ascii="Tahoma" w:hAnsi="Tahoma" w:cs="Tahoma"/>
          <w:snapToGrid w:val="0"/>
          <w:lang w:val="de-DE"/>
        </w:rPr>
      </w:pPr>
      <w:r w:rsidRPr="007F0269">
        <w:rPr>
          <w:rFonts w:ascii="Tahoma" w:hAnsi="Tahoma" w:cs="Tahoma"/>
        </w:rPr>
        <w:t>tel. 15 867 04 27, fax 15 867 04 32</w:t>
      </w:r>
      <w:r w:rsidR="00780A34" w:rsidRPr="007F0269">
        <w:rPr>
          <w:rFonts w:ascii="Tahoma" w:hAnsi="Tahoma" w:cs="Tahoma"/>
        </w:rPr>
        <w:t xml:space="preserve">; </w:t>
      </w:r>
      <w:r w:rsidR="006760B4" w:rsidRPr="007F0269">
        <w:rPr>
          <w:rFonts w:ascii="Tahoma" w:hAnsi="Tahoma" w:cs="Tahoma"/>
          <w:snapToGrid w:val="0"/>
          <w:lang w:val="de-DE"/>
        </w:rPr>
        <w:t>REGON-</w:t>
      </w:r>
      <w:r w:rsidR="00EB6DB5" w:rsidRPr="007F0269">
        <w:rPr>
          <w:rFonts w:ascii="Tahoma" w:hAnsi="Tahoma" w:cs="Tahoma"/>
        </w:rPr>
        <w:t>260519700</w:t>
      </w:r>
      <w:r w:rsidR="00000F41" w:rsidRPr="007F0269">
        <w:rPr>
          <w:rFonts w:ascii="Tahoma" w:hAnsi="Tahoma" w:cs="Tahoma"/>
          <w:snapToGrid w:val="0"/>
          <w:lang w:val="de-DE"/>
        </w:rPr>
        <w:t xml:space="preserve">; </w:t>
      </w:r>
      <w:r w:rsidR="006760B4" w:rsidRPr="007F0269">
        <w:rPr>
          <w:rFonts w:ascii="Tahoma" w:hAnsi="Tahoma" w:cs="Tahoma"/>
          <w:snapToGrid w:val="0"/>
          <w:lang w:val="de-DE"/>
        </w:rPr>
        <w:t>NIP-</w:t>
      </w:r>
      <w:r w:rsidR="003B50CC" w:rsidRPr="007F0269">
        <w:rPr>
          <w:rFonts w:ascii="Tahoma" w:hAnsi="Tahoma" w:cs="Tahoma"/>
          <w:snapToGrid w:val="0"/>
          <w:lang w:val="de-DE"/>
        </w:rPr>
        <w:t>863-169-70-84</w:t>
      </w:r>
    </w:p>
    <w:p w14:paraId="0719A2A4" w14:textId="64425476" w:rsidR="006760B4" w:rsidRPr="00647923" w:rsidRDefault="00EB6DB5" w:rsidP="00780A34">
      <w:pPr>
        <w:rPr>
          <w:rFonts w:ascii="Tahoma" w:hAnsi="Tahoma" w:cs="Tahoma"/>
          <w:snapToGrid w:val="0"/>
        </w:rPr>
      </w:pPr>
      <w:r w:rsidRPr="00647923">
        <w:rPr>
          <w:rFonts w:ascii="Tahoma" w:hAnsi="Tahoma" w:cs="Tahoma"/>
          <w:snapToGrid w:val="0"/>
        </w:rPr>
        <w:t>e-</w:t>
      </w:r>
      <w:r w:rsidR="006760B4" w:rsidRPr="00647923">
        <w:rPr>
          <w:rFonts w:ascii="Tahoma" w:hAnsi="Tahoma" w:cs="Tahoma"/>
          <w:snapToGrid w:val="0"/>
        </w:rPr>
        <w:t xml:space="preserve">mail: </w:t>
      </w:r>
      <w:hyperlink r:id="rId9" w:history="1">
        <w:r w:rsidR="001C671C" w:rsidRPr="007F0269">
          <w:rPr>
            <w:rStyle w:val="Hipercze"/>
            <w:rFonts w:ascii="Tahoma" w:hAnsi="Tahoma" w:cs="Tahoma"/>
          </w:rPr>
          <w:t>sekretariat@szpitalopatow.pl</w:t>
        </w:r>
      </w:hyperlink>
      <w:r w:rsidR="00000F41" w:rsidRPr="00647923">
        <w:rPr>
          <w:rFonts w:ascii="Tahoma" w:hAnsi="Tahoma" w:cs="Tahoma"/>
          <w:snapToGrid w:val="0"/>
        </w:rPr>
        <w:t xml:space="preserve">; adres strony internetowej: </w:t>
      </w:r>
      <w:hyperlink r:id="rId10" w:history="1">
        <w:r w:rsidRPr="00647923">
          <w:rPr>
            <w:rStyle w:val="Hipercze"/>
            <w:rFonts w:ascii="Tahoma" w:hAnsi="Tahoma" w:cs="Tahoma"/>
            <w:snapToGrid w:val="0"/>
          </w:rPr>
          <w:t>http://www.szpitalopatow.pl</w:t>
        </w:r>
      </w:hyperlink>
      <w:r w:rsidRPr="00647923">
        <w:rPr>
          <w:rFonts w:ascii="Tahoma" w:hAnsi="Tahoma" w:cs="Tahoma"/>
          <w:snapToGrid w:val="0"/>
        </w:rPr>
        <w:t xml:space="preserve"> </w:t>
      </w:r>
    </w:p>
    <w:p w14:paraId="5E5C6211" w14:textId="538D7C3C" w:rsidR="006760B4" w:rsidRPr="007F0269" w:rsidRDefault="006760B4" w:rsidP="00780A34">
      <w:pPr>
        <w:widowControl w:val="0"/>
        <w:jc w:val="both"/>
        <w:rPr>
          <w:rFonts w:ascii="Tahoma" w:hAnsi="Tahoma" w:cs="Tahoma"/>
          <w:snapToGrid w:val="0"/>
        </w:rPr>
      </w:pPr>
      <w:r w:rsidRPr="007F0269">
        <w:rPr>
          <w:rFonts w:ascii="Tahoma" w:hAnsi="Tahoma" w:cs="Tahoma"/>
          <w:snapToGrid w:val="0"/>
        </w:rPr>
        <w:t>Wszelkie pisma w sprawie niniejszego postępowania Wykonawca adresuje na adres</w:t>
      </w:r>
      <w:r w:rsidR="00780A34" w:rsidRPr="007F0269">
        <w:rPr>
          <w:rFonts w:ascii="Tahoma" w:hAnsi="Tahoma" w:cs="Tahoma"/>
          <w:snapToGrid w:val="0"/>
        </w:rPr>
        <w:t xml:space="preserve"> </w:t>
      </w:r>
      <w:r w:rsidRPr="007F0269">
        <w:rPr>
          <w:rFonts w:ascii="Tahoma" w:hAnsi="Tahoma" w:cs="Tahoma"/>
          <w:snapToGrid w:val="0"/>
        </w:rPr>
        <w:t>Zamawiającego</w:t>
      </w:r>
      <w:r w:rsidR="00780A34" w:rsidRPr="007F0269">
        <w:rPr>
          <w:rFonts w:ascii="Tahoma" w:hAnsi="Tahoma" w:cs="Tahoma"/>
          <w:snapToGrid w:val="0"/>
        </w:rPr>
        <w:t xml:space="preserve"> </w:t>
      </w:r>
      <w:r w:rsidRPr="007F0269">
        <w:rPr>
          <w:rFonts w:ascii="Tahoma" w:hAnsi="Tahoma" w:cs="Tahoma"/>
          <w:snapToGrid w:val="0"/>
        </w:rPr>
        <w:t xml:space="preserve">i opatruje </w:t>
      </w:r>
      <w:r w:rsidR="00F541C7" w:rsidRPr="007F0269">
        <w:rPr>
          <w:rFonts w:ascii="Tahoma" w:hAnsi="Tahoma" w:cs="Tahoma"/>
          <w:b/>
          <w:snapToGrid w:val="0"/>
        </w:rPr>
        <w:t>znakiem</w:t>
      </w:r>
      <w:r w:rsidRPr="007F0269">
        <w:rPr>
          <w:rFonts w:ascii="Tahoma" w:hAnsi="Tahoma" w:cs="Tahoma"/>
          <w:b/>
          <w:snapToGrid w:val="0"/>
        </w:rPr>
        <w:t xml:space="preserve"> sprawy </w:t>
      </w:r>
      <w:r w:rsidR="00780A34" w:rsidRPr="007F0269">
        <w:rPr>
          <w:rFonts w:ascii="Tahoma" w:hAnsi="Tahoma" w:cs="Tahoma"/>
          <w:b/>
          <w:snapToGrid w:val="0"/>
        </w:rPr>
        <w:t>SL.</w:t>
      </w:r>
      <w:r w:rsidR="00245072">
        <w:rPr>
          <w:rFonts w:ascii="Tahoma" w:hAnsi="Tahoma" w:cs="Tahoma"/>
          <w:b/>
          <w:snapToGrid w:val="0"/>
        </w:rPr>
        <w:t>5</w:t>
      </w:r>
      <w:r w:rsidR="00780A34" w:rsidRPr="007F0269">
        <w:rPr>
          <w:rFonts w:ascii="Tahoma" w:hAnsi="Tahoma" w:cs="Tahoma"/>
          <w:b/>
          <w:snapToGrid w:val="0"/>
        </w:rPr>
        <w:t>/ZP/2019</w:t>
      </w:r>
      <w:r w:rsidRPr="007F0269">
        <w:rPr>
          <w:rFonts w:ascii="Tahoma" w:hAnsi="Tahoma" w:cs="Tahoma"/>
          <w:snapToGrid w:val="0"/>
        </w:rPr>
        <w:t>.</w:t>
      </w:r>
    </w:p>
    <w:p w14:paraId="192B0A35" w14:textId="77777777" w:rsidR="006760B4" w:rsidRPr="007F0269" w:rsidRDefault="006760B4" w:rsidP="006760B4">
      <w:pPr>
        <w:widowControl w:val="0"/>
        <w:jc w:val="both"/>
        <w:rPr>
          <w:b/>
          <w:snapToGrid w:val="0"/>
        </w:rPr>
      </w:pPr>
    </w:p>
    <w:tbl>
      <w:tblPr>
        <w:tblStyle w:val="Tabela-Siatka"/>
        <w:tblW w:w="0" w:type="auto"/>
        <w:tblInd w:w="-34" w:type="dxa"/>
        <w:tblLook w:val="04A0" w:firstRow="1" w:lastRow="0" w:firstColumn="1" w:lastColumn="0" w:noHBand="0" w:noVBand="1"/>
      </w:tblPr>
      <w:tblGrid>
        <w:gridCol w:w="9322"/>
      </w:tblGrid>
      <w:tr w:rsidR="00884D80" w:rsidRPr="007F0269" w14:paraId="61635825" w14:textId="77777777" w:rsidTr="00884D80">
        <w:tc>
          <w:tcPr>
            <w:tcW w:w="9322" w:type="dxa"/>
          </w:tcPr>
          <w:p w14:paraId="2333598A" w14:textId="77777777" w:rsidR="00884D80" w:rsidRPr="007F0269" w:rsidRDefault="00884D80" w:rsidP="00884D80">
            <w:pPr>
              <w:widowControl w:val="0"/>
              <w:ind w:left="284" w:hanging="284"/>
              <w:jc w:val="both"/>
              <w:rPr>
                <w:b/>
                <w:snapToGrid w:val="0"/>
              </w:rPr>
            </w:pPr>
          </w:p>
          <w:p w14:paraId="03FEC526" w14:textId="77777777" w:rsidR="00884D80" w:rsidRPr="007F0269" w:rsidRDefault="00884D80" w:rsidP="00884D80">
            <w:pPr>
              <w:widowControl w:val="0"/>
              <w:ind w:left="284" w:hanging="284"/>
              <w:jc w:val="both"/>
              <w:rPr>
                <w:b/>
                <w:snapToGrid w:val="0"/>
                <w:sz w:val="22"/>
                <w:szCs w:val="22"/>
              </w:rPr>
            </w:pPr>
            <w:r w:rsidRPr="007F0269">
              <w:rPr>
                <w:b/>
                <w:snapToGrid w:val="0"/>
                <w:sz w:val="22"/>
                <w:szCs w:val="22"/>
              </w:rPr>
              <w:t xml:space="preserve">Rozdział 2. Tryb udzielenia zamówienia </w:t>
            </w:r>
          </w:p>
          <w:p w14:paraId="5FDDF741" w14:textId="77777777" w:rsidR="00884D80" w:rsidRPr="007F0269" w:rsidRDefault="00884D80" w:rsidP="00B27422">
            <w:pPr>
              <w:widowControl w:val="0"/>
              <w:jc w:val="both"/>
              <w:rPr>
                <w:b/>
                <w:snapToGrid w:val="0"/>
              </w:rPr>
            </w:pPr>
          </w:p>
        </w:tc>
      </w:tr>
    </w:tbl>
    <w:p w14:paraId="3B3973FC" w14:textId="77777777" w:rsidR="00884D80" w:rsidRPr="007F0269" w:rsidRDefault="00884D80" w:rsidP="00B27422">
      <w:pPr>
        <w:widowControl w:val="0"/>
        <w:ind w:left="284" w:hanging="284"/>
        <w:jc w:val="both"/>
        <w:rPr>
          <w:b/>
          <w:snapToGrid w:val="0"/>
        </w:rPr>
      </w:pPr>
    </w:p>
    <w:p w14:paraId="0E9C5ADD" w14:textId="213725F7" w:rsidR="001F679C" w:rsidRPr="001F679C" w:rsidRDefault="001F679C" w:rsidP="00890329">
      <w:pPr>
        <w:pStyle w:val="Akapitzlist"/>
        <w:widowControl w:val="0"/>
        <w:numPr>
          <w:ilvl w:val="0"/>
          <w:numId w:val="9"/>
        </w:numPr>
        <w:ind w:left="426" w:hanging="426"/>
        <w:jc w:val="both"/>
        <w:rPr>
          <w:rFonts w:ascii="Tahoma" w:hAnsi="Tahoma" w:cs="Tahoma"/>
          <w:snapToGrid w:val="0"/>
          <w:sz w:val="20"/>
          <w:szCs w:val="20"/>
        </w:rPr>
      </w:pPr>
      <w:r w:rsidRPr="001F679C">
        <w:rPr>
          <w:rFonts w:ascii="Tahoma" w:hAnsi="Tahoma" w:cs="Tahoma"/>
          <w:snapToGrid w:val="0"/>
          <w:sz w:val="20"/>
          <w:szCs w:val="20"/>
        </w:rPr>
        <w:t xml:space="preserve">Postępowanie o udzielenie zamówienia prowadzone jest w trybie przetargu nieograniczonego na podstawie art. 10 ust. 1 w związku z art. 39 ustawy z dnia 29 stycznia 2004 r. Prawo zamówień publicznych /tekst jedn. Dz. U. z 2018 r. poz. 1986 ze zm./, zwanej w dalszej części SIWZ „ustawą </w:t>
      </w:r>
      <w:proofErr w:type="spellStart"/>
      <w:r w:rsidRPr="001F679C">
        <w:rPr>
          <w:rFonts w:ascii="Tahoma" w:hAnsi="Tahoma" w:cs="Tahoma"/>
          <w:snapToGrid w:val="0"/>
          <w:sz w:val="20"/>
          <w:szCs w:val="20"/>
        </w:rPr>
        <w:t>Pzp</w:t>
      </w:r>
      <w:proofErr w:type="spellEnd"/>
      <w:r w:rsidRPr="001F679C">
        <w:rPr>
          <w:rFonts w:ascii="Tahoma" w:hAnsi="Tahoma" w:cs="Tahoma"/>
          <w:snapToGrid w:val="0"/>
          <w:sz w:val="20"/>
          <w:szCs w:val="20"/>
        </w:rPr>
        <w:t>”.</w:t>
      </w:r>
    </w:p>
    <w:p w14:paraId="31F16177" w14:textId="0CF0D808" w:rsidR="00212ADF" w:rsidRPr="001F679C" w:rsidRDefault="001F679C" w:rsidP="00890329">
      <w:pPr>
        <w:pStyle w:val="Akapitzlist"/>
        <w:widowControl w:val="0"/>
        <w:numPr>
          <w:ilvl w:val="0"/>
          <w:numId w:val="9"/>
        </w:numPr>
        <w:ind w:left="426" w:hanging="426"/>
        <w:jc w:val="both"/>
        <w:rPr>
          <w:rFonts w:ascii="Tahoma" w:hAnsi="Tahoma" w:cs="Tahoma"/>
          <w:snapToGrid w:val="0"/>
          <w:sz w:val="20"/>
          <w:szCs w:val="20"/>
        </w:rPr>
      </w:pPr>
      <w:r w:rsidRPr="001F679C">
        <w:rPr>
          <w:rFonts w:ascii="Tahoma" w:hAnsi="Tahoma" w:cs="Tahoma"/>
          <w:snapToGrid w:val="0"/>
          <w:sz w:val="20"/>
          <w:szCs w:val="20"/>
        </w:rPr>
        <w:t xml:space="preserve">Wartość zamówienia przekracza wyrażoną w złotych równowartość 30 000 euro i jest mniejsza niż kwoty określone w przepisach wydanych na podstawie art. 11 ust. 8 ustawy </w:t>
      </w:r>
      <w:proofErr w:type="spellStart"/>
      <w:r w:rsidRPr="001F679C">
        <w:rPr>
          <w:rFonts w:ascii="Tahoma" w:hAnsi="Tahoma" w:cs="Tahoma"/>
          <w:snapToGrid w:val="0"/>
          <w:sz w:val="20"/>
          <w:szCs w:val="20"/>
        </w:rPr>
        <w:t>Pzp</w:t>
      </w:r>
      <w:proofErr w:type="spellEnd"/>
      <w:r w:rsidRPr="001F679C">
        <w:rPr>
          <w:rFonts w:ascii="Tahoma" w:hAnsi="Tahoma" w:cs="Tahoma"/>
          <w:snapToGrid w:val="0"/>
          <w:sz w:val="20"/>
          <w:szCs w:val="20"/>
        </w:rPr>
        <w:t>.</w:t>
      </w:r>
    </w:p>
    <w:p w14:paraId="5ECABE18" w14:textId="77777777" w:rsidR="001F679C" w:rsidRPr="007F0269" w:rsidRDefault="001F679C" w:rsidP="001F679C">
      <w:pPr>
        <w:pStyle w:val="Akapitzlist"/>
        <w:widowControl w:val="0"/>
        <w:ind w:left="426"/>
        <w:jc w:val="both"/>
        <w:rPr>
          <w:snapToGrid w:val="0"/>
          <w:sz w:val="20"/>
          <w:szCs w:val="20"/>
        </w:rPr>
      </w:pPr>
    </w:p>
    <w:tbl>
      <w:tblPr>
        <w:tblStyle w:val="Tabela-Siatka"/>
        <w:tblW w:w="0" w:type="auto"/>
        <w:tblLook w:val="04A0" w:firstRow="1" w:lastRow="0" w:firstColumn="1" w:lastColumn="0" w:noHBand="0" w:noVBand="1"/>
      </w:tblPr>
      <w:tblGrid>
        <w:gridCol w:w="9212"/>
      </w:tblGrid>
      <w:tr w:rsidR="00B8071B" w:rsidRPr="007F0269" w14:paraId="2A50A3D3" w14:textId="77777777" w:rsidTr="00B8071B">
        <w:tc>
          <w:tcPr>
            <w:tcW w:w="9212" w:type="dxa"/>
          </w:tcPr>
          <w:p w14:paraId="1434D2E6" w14:textId="77777777" w:rsidR="00B8071B" w:rsidRPr="00A5781D" w:rsidRDefault="00B8071B" w:rsidP="00B8071B">
            <w:pPr>
              <w:widowControl w:val="0"/>
              <w:rPr>
                <w:b/>
                <w:snapToGrid w:val="0"/>
              </w:rPr>
            </w:pPr>
          </w:p>
          <w:p w14:paraId="498B6BAA" w14:textId="77777777" w:rsidR="00B8071B" w:rsidRPr="00A5781D" w:rsidRDefault="00B8071B" w:rsidP="00B8071B">
            <w:pPr>
              <w:widowControl w:val="0"/>
              <w:rPr>
                <w:b/>
                <w:snapToGrid w:val="0"/>
                <w:sz w:val="22"/>
                <w:szCs w:val="22"/>
              </w:rPr>
            </w:pPr>
            <w:r w:rsidRPr="00A5781D">
              <w:rPr>
                <w:b/>
                <w:snapToGrid w:val="0"/>
                <w:sz w:val="22"/>
                <w:szCs w:val="22"/>
              </w:rPr>
              <w:t>Rozdział 3.  Opis przedmiotu zamówienia</w:t>
            </w:r>
          </w:p>
          <w:p w14:paraId="04AE35BF" w14:textId="77777777" w:rsidR="00B8071B" w:rsidRPr="00A5781D" w:rsidRDefault="00B8071B" w:rsidP="00726A27">
            <w:pPr>
              <w:widowControl w:val="0"/>
              <w:rPr>
                <w:b/>
                <w:snapToGrid w:val="0"/>
              </w:rPr>
            </w:pPr>
          </w:p>
        </w:tc>
      </w:tr>
    </w:tbl>
    <w:p w14:paraId="72A99B68" w14:textId="77777777" w:rsidR="00B8071B" w:rsidRPr="007F0269" w:rsidRDefault="00B8071B" w:rsidP="00726A27">
      <w:pPr>
        <w:widowControl w:val="0"/>
        <w:rPr>
          <w:b/>
          <w:snapToGrid w:val="0"/>
        </w:rPr>
      </w:pPr>
    </w:p>
    <w:p w14:paraId="0D78740C" w14:textId="313A8B00" w:rsidR="00A5781D" w:rsidRDefault="006F0FDC" w:rsidP="00890329">
      <w:pPr>
        <w:pStyle w:val="Akapitzlist"/>
        <w:numPr>
          <w:ilvl w:val="0"/>
          <w:numId w:val="13"/>
        </w:numPr>
        <w:ind w:left="426"/>
        <w:jc w:val="both"/>
        <w:rPr>
          <w:rFonts w:ascii="Tahoma" w:hAnsi="Tahoma" w:cs="Tahoma"/>
          <w:sz w:val="20"/>
          <w:szCs w:val="20"/>
        </w:rPr>
      </w:pPr>
      <w:r w:rsidRPr="00A5781D">
        <w:rPr>
          <w:rFonts w:ascii="Tahoma" w:hAnsi="Tahoma" w:cs="Tahoma"/>
          <w:sz w:val="20"/>
          <w:szCs w:val="20"/>
        </w:rPr>
        <w:t>Nazwa zamówienia:</w:t>
      </w:r>
      <w:r w:rsidR="00A5781D" w:rsidRPr="00A5781D">
        <w:rPr>
          <w:rFonts w:ascii="Tahoma" w:hAnsi="Tahoma" w:cs="Tahoma"/>
          <w:sz w:val="20"/>
          <w:szCs w:val="20"/>
        </w:rPr>
        <w:t xml:space="preserve"> </w:t>
      </w:r>
      <w:r w:rsidR="009D0D99" w:rsidRPr="009D0D99">
        <w:rPr>
          <w:rFonts w:ascii="Tahoma" w:hAnsi="Tahoma" w:cs="Tahoma"/>
          <w:b/>
          <w:bCs/>
          <w:sz w:val="20"/>
          <w:szCs w:val="20"/>
        </w:rPr>
        <w:t>SL.5/ZP/2019</w:t>
      </w:r>
      <w:r w:rsidRPr="009D0D99">
        <w:rPr>
          <w:rFonts w:ascii="Tahoma" w:hAnsi="Tahoma" w:cs="Tahoma"/>
          <w:b/>
          <w:bCs/>
          <w:sz w:val="20"/>
          <w:szCs w:val="20"/>
        </w:rPr>
        <w:t xml:space="preserve"> Zamówienie na dostawę sprzętu medycznego jednorazowego użytku oraz materiałów opatrunkowych</w:t>
      </w:r>
    </w:p>
    <w:p w14:paraId="2B03B690" w14:textId="09091DE8" w:rsidR="006F0FDC" w:rsidRPr="00A5781D" w:rsidRDefault="006F0FDC" w:rsidP="00890329">
      <w:pPr>
        <w:pStyle w:val="Akapitzlist"/>
        <w:numPr>
          <w:ilvl w:val="0"/>
          <w:numId w:val="13"/>
        </w:numPr>
        <w:ind w:left="426"/>
        <w:jc w:val="both"/>
        <w:rPr>
          <w:rFonts w:ascii="Tahoma" w:hAnsi="Tahoma" w:cs="Tahoma"/>
          <w:sz w:val="20"/>
          <w:szCs w:val="20"/>
        </w:rPr>
      </w:pPr>
      <w:r w:rsidRPr="00A5781D">
        <w:rPr>
          <w:rFonts w:ascii="Tahoma" w:hAnsi="Tahoma" w:cs="Tahoma"/>
          <w:sz w:val="20"/>
          <w:szCs w:val="20"/>
        </w:rPr>
        <w:t>Szczegółowy opis przedmiotu zamówienia:</w:t>
      </w:r>
    </w:p>
    <w:p w14:paraId="487F78E5" w14:textId="772B78B5" w:rsidR="006F0FDC" w:rsidRPr="00A5781D" w:rsidRDefault="00A5781D" w:rsidP="006F0FDC">
      <w:pPr>
        <w:pStyle w:val="Akapitzlist"/>
        <w:ind w:left="426"/>
        <w:jc w:val="both"/>
        <w:rPr>
          <w:rFonts w:ascii="Tahoma" w:hAnsi="Tahoma" w:cs="Tahoma"/>
          <w:sz w:val="20"/>
          <w:szCs w:val="20"/>
        </w:rPr>
      </w:pPr>
      <w:r>
        <w:rPr>
          <w:rFonts w:ascii="Tahoma" w:hAnsi="Tahoma" w:cs="Tahoma"/>
          <w:sz w:val="20"/>
          <w:szCs w:val="20"/>
        </w:rPr>
        <w:t>2.1.</w:t>
      </w:r>
      <w:r w:rsidR="006F0FDC" w:rsidRPr="00DD7106">
        <w:rPr>
          <w:rFonts w:ascii="Tahoma" w:hAnsi="Tahoma" w:cs="Tahoma"/>
          <w:sz w:val="20"/>
          <w:szCs w:val="20"/>
        </w:rPr>
        <w:t xml:space="preserve"> Przedmiotem zamówienia jest dostawa sprzętu medycznego jednorazowego użytku oraz materiałów opatrunkowych dla Szpitala Św. Leona w Opatowie. Szczegółowy opis przedmiotu zamówienia znajduje się w </w:t>
      </w:r>
      <w:r w:rsidR="006F0FDC" w:rsidRPr="009D0D99">
        <w:rPr>
          <w:rFonts w:ascii="Tahoma" w:hAnsi="Tahoma" w:cs="Tahoma"/>
          <w:b/>
          <w:bCs/>
          <w:sz w:val="20"/>
          <w:szCs w:val="20"/>
        </w:rPr>
        <w:t>Załączniku nr 1 do SIWZ</w:t>
      </w:r>
      <w:r w:rsidR="006F0FDC" w:rsidRPr="00A5781D">
        <w:rPr>
          <w:rFonts w:ascii="Tahoma" w:hAnsi="Tahoma" w:cs="Tahoma"/>
          <w:sz w:val="20"/>
          <w:szCs w:val="20"/>
        </w:rPr>
        <w:t>.</w:t>
      </w:r>
    </w:p>
    <w:p w14:paraId="5D4DC713" w14:textId="4473BB97" w:rsidR="006F0FDC" w:rsidRPr="00A5781D" w:rsidRDefault="00A5781D" w:rsidP="006F0FDC">
      <w:pPr>
        <w:pStyle w:val="Akapitzlist"/>
        <w:ind w:left="426"/>
        <w:jc w:val="both"/>
        <w:rPr>
          <w:rFonts w:ascii="Tahoma" w:hAnsi="Tahoma" w:cs="Tahoma"/>
          <w:sz w:val="20"/>
          <w:szCs w:val="20"/>
        </w:rPr>
      </w:pPr>
      <w:r>
        <w:rPr>
          <w:rFonts w:ascii="Tahoma" w:hAnsi="Tahoma" w:cs="Tahoma"/>
          <w:sz w:val="20"/>
          <w:szCs w:val="20"/>
        </w:rPr>
        <w:t>2.2.</w:t>
      </w:r>
      <w:r w:rsidR="006F0FDC" w:rsidRPr="00A5781D">
        <w:rPr>
          <w:rFonts w:ascii="Tahoma" w:hAnsi="Tahoma" w:cs="Tahoma"/>
          <w:sz w:val="20"/>
          <w:szCs w:val="20"/>
        </w:rPr>
        <w:t xml:space="preserve"> Opis części zamówienia:</w:t>
      </w:r>
    </w:p>
    <w:p w14:paraId="0BDB1499" w14:textId="576CC20E" w:rsidR="006F0FDC" w:rsidRPr="00A5781D" w:rsidRDefault="006F0FDC" w:rsidP="006F0FDC">
      <w:pPr>
        <w:pStyle w:val="Akapitzlist"/>
        <w:ind w:left="426"/>
        <w:jc w:val="both"/>
        <w:rPr>
          <w:rFonts w:ascii="Tahoma" w:hAnsi="Tahoma" w:cs="Tahoma"/>
          <w:sz w:val="20"/>
          <w:szCs w:val="20"/>
        </w:rPr>
      </w:pPr>
      <w:r w:rsidRPr="00A5781D">
        <w:rPr>
          <w:rFonts w:ascii="Tahoma" w:hAnsi="Tahoma" w:cs="Tahoma"/>
          <w:sz w:val="20"/>
          <w:szCs w:val="20"/>
        </w:rPr>
        <w:t>Zamawiający dopuszcza składani</w:t>
      </w:r>
      <w:r w:rsidR="00645FF1">
        <w:rPr>
          <w:rFonts w:ascii="Tahoma" w:hAnsi="Tahoma" w:cs="Tahoma"/>
          <w:sz w:val="20"/>
          <w:szCs w:val="20"/>
        </w:rPr>
        <w:t>e</w:t>
      </w:r>
      <w:r w:rsidRPr="00A5781D">
        <w:rPr>
          <w:rFonts w:ascii="Tahoma" w:hAnsi="Tahoma" w:cs="Tahoma"/>
          <w:sz w:val="20"/>
          <w:szCs w:val="20"/>
        </w:rPr>
        <w:t xml:space="preserve"> ofert częściowych.</w:t>
      </w:r>
    </w:p>
    <w:p w14:paraId="3AC135B5" w14:textId="3EFE257B" w:rsidR="006F0FDC" w:rsidRPr="00B920C7" w:rsidRDefault="006F0FDC" w:rsidP="00890329">
      <w:pPr>
        <w:pStyle w:val="Akapitzlist"/>
        <w:numPr>
          <w:ilvl w:val="0"/>
          <w:numId w:val="14"/>
        </w:numPr>
        <w:ind w:left="426"/>
        <w:jc w:val="both"/>
        <w:rPr>
          <w:rFonts w:ascii="Tahoma" w:hAnsi="Tahoma" w:cs="Tahoma"/>
          <w:sz w:val="20"/>
          <w:szCs w:val="20"/>
        </w:rPr>
      </w:pPr>
      <w:r w:rsidRPr="00B920C7">
        <w:rPr>
          <w:rFonts w:ascii="Tahoma" w:hAnsi="Tahoma" w:cs="Tahoma"/>
          <w:b/>
          <w:bCs/>
          <w:sz w:val="20"/>
          <w:szCs w:val="20"/>
        </w:rPr>
        <w:t>opis części zamówienia</w:t>
      </w:r>
      <w:r w:rsidRPr="00B920C7">
        <w:rPr>
          <w:rFonts w:ascii="Tahoma" w:hAnsi="Tahoma" w:cs="Tahoma"/>
          <w:sz w:val="20"/>
          <w:szCs w:val="20"/>
        </w:rPr>
        <w:t>:</w:t>
      </w:r>
      <w:r w:rsidR="00B920C7" w:rsidRPr="00B920C7">
        <w:rPr>
          <w:rFonts w:ascii="Tahoma" w:hAnsi="Tahoma" w:cs="Tahoma"/>
          <w:sz w:val="20"/>
          <w:szCs w:val="20"/>
        </w:rPr>
        <w:t xml:space="preserve"> 4</w:t>
      </w:r>
      <w:r w:rsidR="00B920C7">
        <w:rPr>
          <w:rFonts w:ascii="Tahoma" w:hAnsi="Tahoma" w:cs="Tahoma"/>
          <w:sz w:val="20"/>
          <w:szCs w:val="20"/>
        </w:rPr>
        <w:t xml:space="preserve"> (pakiety)</w:t>
      </w:r>
    </w:p>
    <w:p w14:paraId="1A76D52A" w14:textId="3AEB4DA5" w:rsidR="006F0FDC" w:rsidRPr="00DD7106" w:rsidRDefault="00A5781D" w:rsidP="006F0FDC">
      <w:pPr>
        <w:pStyle w:val="Akapitzlist"/>
        <w:ind w:left="426"/>
        <w:jc w:val="both"/>
        <w:rPr>
          <w:rFonts w:ascii="Tahoma" w:hAnsi="Tahoma" w:cs="Tahoma"/>
          <w:sz w:val="20"/>
          <w:szCs w:val="20"/>
        </w:rPr>
      </w:pPr>
      <w:r>
        <w:rPr>
          <w:rFonts w:ascii="Tahoma" w:hAnsi="Tahoma" w:cs="Tahoma"/>
          <w:sz w:val="20"/>
          <w:szCs w:val="20"/>
        </w:rPr>
        <w:t>2.3.</w:t>
      </w:r>
      <w:r w:rsidR="006F0FDC" w:rsidRPr="00DD7106">
        <w:rPr>
          <w:rFonts w:ascii="Tahoma" w:hAnsi="Tahoma" w:cs="Tahoma"/>
          <w:sz w:val="20"/>
          <w:szCs w:val="20"/>
        </w:rPr>
        <w:t xml:space="preserve"> Przedmiot zamówienia stanowią wyroby medyczne dopuszczone do obrotu i do używania na terytorium Rzeczypospolitej Polskiej zgodnie z przepisami ustawy z dnia 20 maja 2010 r. </w:t>
      </w:r>
      <w:r>
        <w:rPr>
          <w:rFonts w:ascii="Tahoma" w:hAnsi="Tahoma" w:cs="Tahoma"/>
          <w:sz w:val="20"/>
          <w:szCs w:val="20"/>
        </w:rPr>
        <w:br/>
      </w:r>
      <w:r w:rsidR="006F0FDC" w:rsidRPr="00DD7106">
        <w:rPr>
          <w:rFonts w:ascii="Tahoma" w:hAnsi="Tahoma" w:cs="Tahoma"/>
          <w:sz w:val="20"/>
          <w:szCs w:val="20"/>
        </w:rPr>
        <w:t>o wyrobach medycznych (tekst jedn. Dz. U. z 2019 r. poz. 175 ze zm.).</w:t>
      </w:r>
    </w:p>
    <w:p w14:paraId="5BDC62CE"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Przedmiot dostawy musi być fabrycznie nowy, bez wad, śladów używania i uszkodzeń mechanicznych, pełnowartościowy, spełniający wymogi techniczne i ilościowe opisane w SIWZ. Wszystkie dostarczone materiały muszą posiadać odpowiednie atesty, certyfikaty, świadectwa jakości i spełniać wszystkie wymogi norm określonych obowiązującym prawem.</w:t>
      </w:r>
    </w:p>
    <w:p w14:paraId="30C772AC" w14:textId="26BEB36E" w:rsidR="006F0FDC" w:rsidRPr="00DD7106" w:rsidRDefault="00A5781D" w:rsidP="006F0FDC">
      <w:pPr>
        <w:pStyle w:val="Akapitzlist"/>
        <w:ind w:left="426"/>
        <w:jc w:val="both"/>
        <w:rPr>
          <w:rFonts w:ascii="Tahoma" w:hAnsi="Tahoma" w:cs="Tahoma"/>
          <w:sz w:val="20"/>
          <w:szCs w:val="20"/>
        </w:rPr>
      </w:pPr>
      <w:r>
        <w:rPr>
          <w:rFonts w:ascii="Tahoma" w:hAnsi="Tahoma" w:cs="Tahoma"/>
          <w:sz w:val="20"/>
          <w:szCs w:val="20"/>
        </w:rPr>
        <w:t>2.4.</w:t>
      </w:r>
      <w:r w:rsidR="006F0FDC" w:rsidRPr="00DD7106">
        <w:rPr>
          <w:rFonts w:ascii="Tahoma" w:hAnsi="Tahoma" w:cs="Tahoma"/>
          <w:sz w:val="20"/>
          <w:szCs w:val="20"/>
        </w:rPr>
        <w:t xml:space="preserve"> Zamawiający wymaga, by </w:t>
      </w:r>
      <w:r w:rsidR="006F0FDC" w:rsidRPr="009D0D99">
        <w:rPr>
          <w:rFonts w:ascii="Tahoma" w:hAnsi="Tahoma" w:cs="Tahoma"/>
          <w:b/>
          <w:bCs/>
          <w:sz w:val="20"/>
          <w:szCs w:val="20"/>
        </w:rPr>
        <w:t>termin ważności</w:t>
      </w:r>
      <w:r w:rsidR="006F0FDC" w:rsidRPr="00DD7106">
        <w:rPr>
          <w:rFonts w:ascii="Tahoma" w:hAnsi="Tahoma" w:cs="Tahoma"/>
          <w:sz w:val="20"/>
          <w:szCs w:val="20"/>
        </w:rPr>
        <w:t xml:space="preserve"> dostarczonego sprzętu medycznego jednorazowego użytku oraz materiałów opatrunkowych stanowiących przedmiot niniejszego zamówienia wynosił </w:t>
      </w:r>
      <w:r w:rsidR="006F0FDC" w:rsidRPr="009D0D99">
        <w:rPr>
          <w:rFonts w:ascii="Tahoma" w:hAnsi="Tahoma" w:cs="Tahoma"/>
          <w:b/>
          <w:bCs/>
          <w:sz w:val="20"/>
          <w:szCs w:val="20"/>
        </w:rPr>
        <w:t>minimum 12 miesięcy licząc od daty dostawy danej partii towaru</w:t>
      </w:r>
      <w:r w:rsidR="006F0FDC" w:rsidRPr="00DD7106">
        <w:rPr>
          <w:rFonts w:ascii="Tahoma" w:hAnsi="Tahoma" w:cs="Tahoma"/>
          <w:sz w:val="20"/>
          <w:szCs w:val="20"/>
        </w:rPr>
        <w:t>.</w:t>
      </w:r>
    </w:p>
    <w:p w14:paraId="6E86F14B" w14:textId="2C1F1B1E" w:rsidR="006F0FDC" w:rsidRPr="00DD7106" w:rsidRDefault="00A5781D" w:rsidP="006F0FDC">
      <w:pPr>
        <w:pStyle w:val="Akapitzlist"/>
        <w:ind w:left="426"/>
        <w:jc w:val="both"/>
        <w:rPr>
          <w:rFonts w:ascii="Tahoma" w:hAnsi="Tahoma" w:cs="Tahoma"/>
          <w:sz w:val="20"/>
          <w:szCs w:val="20"/>
        </w:rPr>
      </w:pPr>
      <w:r>
        <w:rPr>
          <w:rFonts w:ascii="Tahoma" w:hAnsi="Tahoma" w:cs="Tahoma"/>
          <w:sz w:val="20"/>
          <w:szCs w:val="20"/>
        </w:rPr>
        <w:t>2.5.</w:t>
      </w:r>
      <w:r w:rsidR="006F0FDC" w:rsidRPr="00DD7106">
        <w:rPr>
          <w:rFonts w:ascii="Tahoma" w:hAnsi="Tahoma" w:cs="Tahoma"/>
          <w:sz w:val="20"/>
          <w:szCs w:val="20"/>
        </w:rPr>
        <w:t xml:space="preserve"> Zamawiający wymaga, by na dostarczony sprzęt medyczny jednorazowego użytku oraz materiały opatrunkowe stanowiące przedmiot niniejszego zamówienia wykonawca udzielił </w:t>
      </w:r>
      <w:r w:rsidR="006F0FDC" w:rsidRPr="009D0D99">
        <w:rPr>
          <w:rFonts w:ascii="Tahoma" w:hAnsi="Tahoma" w:cs="Tahoma"/>
          <w:b/>
          <w:bCs/>
          <w:sz w:val="20"/>
          <w:szCs w:val="20"/>
        </w:rPr>
        <w:lastRenderedPageBreak/>
        <w:t>minimum 12-miesięcznej gwarancji jakości liczonej od daty dostawy danej partii towaru</w:t>
      </w:r>
      <w:r w:rsidR="006F0FDC" w:rsidRPr="00DD7106">
        <w:rPr>
          <w:rFonts w:ascii="Tahoma" w:hAnsi="Tahoma" w:cs="Tahoma"/>
          <w:sz w:val="20"/>
          <w:szCs w:val="20"/>
        </w:rPr>
        <w:t>.</w:t>
      </w:r>
    </w:p>
    <w:p w14:paraId="49E3CF05" w14:textId="1DDB9346" w:rsidR="006F0FDC" w:rsidRPr="00DD7106" w:rsidRDefault="00A5781D" w:rsidP="006F0FDC">
      <w:pPr>
        <w:pStyle w:val="Akapitzlist"/>
        <w:ind w:left="426"/>
        <w:jc w:val="both"/>
        <w:rPr>
          <w:rFonts w:ascii="Tahoma" w:hAnsi="Tahoma" w:cs="Tahoma"/>
          <w:sz w:val="20"/>
          <w:szCs w:val="20"/>
        </w:rPr>
      </w:pPr>
      <w:r>
        <w:rPr>
          <w:rFonts w:ascii="Tahoma" w:hAnsi="Tahoma" w:cs="Tahoma"/>
          <w:sz w:val="20"/>
          <w:szCs w:val="20"/>
        </w:rPr>
        <w:t>2.6.</w:t>
      </w:r>
      <w:r w:rsidR="006F0FDC" w:rsidRPr="00DD7106">
        <w:rPr>
          <w:rFonts w:ascii="Tahoma" w:hAnsi="Tahoma" w:cs="Tahoma"/>
          <w:sz w:val="20"/>
          <w:szCs w:val="20"/>
        </w:rPr>
        <w:t xml:space="preserve"> </w:t>
      </w:r>
      <w:r w:rsidR="006F0FDC" w:rsidRPr="009D0D99">
        <w:rPr>
          <w:rFonts w:ascii="Tahoma" w:hAnsi="Tahoma" w:cs="Tahoma"/>
          <w:sz w:val="20"/>
          <w:szCs w:val="20"/>
          <w:u w:val="single"/>
        </w:rPr>
        <w:t>Miejsce realizacji zamówienia – dostaw</w:t>
      </w:r>
      <w:r w:rsidR="006F0FDC" w:rsidRPr="00DD7106">
        <w:rPr>
          <w:rFonts w:ascii="Tahoma" w:hAnsi="Tahoma" w:cs="Tahoma"/>
          <w:sz w:val="20"/>
          <w:szCs w:val="20"/>
        </w:rPr>
        <w:t xml:space="preserve">: </w:t>
      </w:r>
      <w:r w:rsidRPr="009D0D99">
        <w:rPr>
          <w:rFonts w:ascii="Tahoma" w:hAnsi="Tahoma" w:cs="Tahoma"/>
          <w:b/>
          <w:bCs/>
          <w:sz w:val="20"/>
          <w:szCs w:val="20"/>
        </w:rPr>
        <w:t>Szpital Św. Leona Sp. z o.o</w:t>
      </w:r>
      <w:r>
        <w:rPr>
          <w:rFonts w:ascii="Tahoma" w:hAnsi="Tahoma" w:cs="Tahoma"/>
          <w:sz w:val="20"/>
          <w:szCs w:val="20"/>
        </w:rPr>
        <w:t>.</w:t>
      </w:r>
      <w:r w:rsidR="006F0FDC" w:rsidRPr="00DD7106">
        <w:rPr>
          <w:rFonts w:ascii="Tahoma" w:hAnsi="Tahoma" w:cs="Tahoma"/>
          <w:sz w:val="20"/>
          <w:szCs w:val="20"/>
        </w:rPr>
        <w:t xml:space="preserve">, ul. </w:t>
      </w:r>
      <w:r>
        <w:rPr>
          <w:rFonts w:ascii="Tahoma" w:hAnsi="Tahoma" w:cs="Tahoma"/>
          <w:sz w:val="20"/>
          <w:szCs w:val="20"/>
        </w:rPr>
        <w:t>Szpitalna 4</w:t>
      </w:r>
      <w:r w:rsidR="006F0FDC" w:rsidRPr="00DD7106">
        <w:rPr>
          <w:rFonts w:ascii="Tahoma" w:hAnsi="Tahoma" w:cs="Tahoma"/>
          <w:sz w:val="20"/>
          <w:szCs w:val="20"/>
        </w:rPr>
        <w:t xml:space="preserve">, </w:t>
      </w:r>
      <w:r>
        <w:rPr>
          <w:rFonts w:ascii="Tahoma" w:hAnsi="Tahoma" w:cs="Tahoma"/>
          <w:sz w:val="20"/>
          <w:szCs w:val="20"/>
        </w:rPr>
        <w:t>27-500</w:t>
      </w:r>
      <w:r w:rsidR="006F0FDC" w:rsidRPr="00DD7106">
        <w:rPr>
          <w:rFonts w:ascii="Tahoma" w:hAnsi="Tahoma" w:cs="Tahoma"/>
          <w:sz w:val="20"/>
          <w:szCs w:val="20"/>
        </w:rPr>
        <w:t xml:space="preserve"> </w:t>
      </w:r>
      <w:r>
        <w:rPr>
          <w:rFonts w:ascii="Tahoma" w:hAnsi="Tahoma" w:cs="Tahoma"/>
          <w:sz w:val="20"/>
          <w:szCs w:val="20"/>
        </w:rPr>
        <w:t>Opatów</w:t>
      </w:r>
      <w:r w:rsidR="006F0FDC" w:rsidRPr="00DD7106">
        <w:rPr>
          <w:rFonts w:ascii="Tahoma" w:hAnsi="Tahoma" w:cs="Tahoma"/>
          <w:sz w:val="20"/>
          <w:szCs w:val="20"/>
        </w:rPr>
        <w:t xml:space="preserve">, powiat </w:t>
      </w:r>
      <w:r>
        <w:rPr>
          <w:rFonts w:ascii="Tahoma" w:hAnsi="Tahoma" w:cs="Tahoma"/>
          <w:sz w:val="20"/>
          <w:szCs w:val="20"/>
        </w:rPr>
        <w:t>opatowski</w:t>
      </w:r>
      <w:r w:rsidR="006F0FDC" w:rsidRPr="00DD7106">
        <w:rPr>
          <w:rFonts w:ascii="Tahoma" w:hAnsi="Tahoma" w:cs="Tahoma"/>
          <w:sz w:val="20"/>
          <w:szCs w:val="20"/>
        </w:rPr>
        <w:t xml:space="preserve">, województwo </w:t>
      </w:r>
      <w:r>
        <w:rPr>
          <w:rFonts w:ascii="Tahoma" w:hAnsi="Tahoma" w:cs="Tahoma"/>
          <w:sz w:val="20"/>
          <w:szCs w:val="20"/>
        </w:rPr>
        <w:t>świętokrzyskie</w:t>
      </w:r>
      <w:r w:rsidR="006F0FDC" w:rsidRPr="00DD7106">
        <w:rPr>
          <w:rFonts w:ascii="Tahoma" w:hAnsi="Tahoma" w:cs="Tahoma"/>
          <w:sz w:val="20"/>
          <w:szCs w:val="20"/>
        </w:rPr>
        <w:t>.</w:t>
      </w:r>
    </w:p>
    <w:p w14:paraId="4389C78F" w14:textId="34EEBBBA" w:rsidR="006F0FDC" w:rsidRPr="00DD7106" w:rsidRDefault="00A5781D" w:rsidP="006F0FDC">
      <w:pPr>
        <w:pStyle w:val="Akapitzlist"/>
        <w:ind w:left="426"/>
        <w:jc w:val="both"/>
        <w:rPr>
          <w:rFonts w:ascii="Tahoma" w:hAnsi="Tahoma" w:cs="Tahoma"/>
          <w:sz w:val="20"/>
          <w:szCs w:val="20"/>
        </w:rPr>
      </w:pPr>
      <w:r>
        <w:rPr>
          <w:rFonts w:ascii="Tahoma" w:hAnsi="Tahoma" w:cs="Tahoma"/>
          <w:sz w:val="20"/>
          <w:szCs w:val="20"/>
        </w:rPr>
        <w:t>2.7.</w:t>
      </w:r>
      <w:r w:rsidR="006F0FDC" w:rsidRPr="00DD7106">
        <w:rPr>
          <w:rFonts w:ascii="Tahoma" w:hAnsi="Tahoma" w:cs="Tahoma"/>
          <w:sz w:val="20"/>
          <w:szCs w:val="20"/>
        </w:rPr>
        <w:t xml:space="preserve"> UWAGA:</w:t>
      </w:r>
    </w:p>
    <w:p w14:paraId="7428AC3D" w14:textId="47C2243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Wskazane w opisie przedmiotu zamówienia ewentualne znaki towarowe, patenty lub pochodzenie, nazwy własne towarów lub ich producentów, źródło lub szczególny proces, który charakteryzuje produkty dostarczane przez konkretnego wykonawcę, mają charakter przykładowy, a ich wskazanie ma na celu określenie oczekiwanego standardu, przy czym zamawiający dopuszcza składanie ofert równoważnych na podstawie art. 30 ust. 5 ustawy </w:t>
      </w:r>
      <w:proofErr w:type="spellStart"/>
      <w:r w:rsidRPr="00DD7106">
        <w:rPr>
          <w:rFonts w:ascii="Tahoma" w:hAnsi="Tahoma" w:cs="Tahoma"/>
          <w:sz w:val="20"/>
          <w:szCs w:val="20"/>
        </w:rPr>
        <w:t>Pzp</w:t>
      </w:r>
      <w:proofErr w:type="spellEnd"/>
      <w:r w:rsidRPr="00DD7106">
        <w:rPr>
          <w:rFonts w:ascii="Tahoma" w:hAnsi="Tahoma" w:cs="Tahoma"/>
          <w:sz w:val="20"/>
          <w:szCs w:val="20"/>
        </w:rPr>
        <w:t>.</w:t>
      </w:r>
    </w:p>
    <w:p w14:paraId="0B193C4C"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W przypadkach, w których przedmiot zamówienia opisany jest przez odniesienie do norm, europejskich ocen technicznych, aprobat, specyfikacji technicznych i systemów referencji technicznych, o których mowa w art. 30 ust. 1 pkt 2 i ust. 3 ustawy </w:t>
      </w:r>
      <w:proofErr w:type="spellStart"/>
      <w:r w:rsidRPr="00DD7106">
        <w:rPr>
          <w:rFonts w:ascii="Tahoma" w:hAnsi="Tahoma" w:cs="Tahoma"/>
          <w:sz w:val="20"/>
          <w:szCs w:val="20"/>
        </w:rPr>
        <w:t>Pzp</w:t>
      </w:r>
      <w:proofErr w:type="spellEnd"/>
      <w:r w:rsidRPr="00DD7106">
        <w:rPr>
          <w:rFonts w:ascii="Tahoma" w:hAnsi="Tahoma" w:cs="Tahoma"/>
          <w:sz w:val="20"/>
          <w:szCs w:val="20"/>
        </w:rPr>
        <w:t>, zamawiający dopuszcza rozwiązania równoważne opisywanym, a odniesieniu takiemu towarzyszą wyrazy „lub równoważne”.</w:t>
      </w:r>
    </w:p>
    <w:p w14:paraId="622AF2BE"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Wykonawca, który powołuje się na rozwiązania równoważne opisywanym przez zamawiającego, jest obowiązany wykazać, że oferowane przez niego dostawy spełniają wymagania określone przez zamawiającego.</w:t>
      </w:r>
    </w:p>
    <w:p w14:paraId="24AF59A3"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3. Zamawiający nie przewiduje wymagań, o których mowa w art. 29 ust. 4 ustawy </w:t>
      </w:r>
      <w:proofErr w:type="spellStart"/>
      <w:r w:rsidRPr="00DD7106">
        <w:rPr>
          <w:rFonts w:ascii="Tahoma" w:hAnsi="Tahoma" w:cs="Tahoma"/>
          <w:sz w:val="20"/>
          <w:szCs w:val="20"/>
        </w:rPr>
        <w:t>Pzp</w:t>
      </w:r>
      <w:proofErr w:type="spellEnd"/>
      <w:r w:rsidRPr="00DD7106">
        <w:rPr>
          <w:rFonts w:ascii="Tahoma" w:hAnsi="Tahoma" w:cs="Tahoma"/>
          <w:sz w:val="20"/>
          <w:szCs w:val="20"/>
        </w:rPr>
        <w:t>.</w:t>
      </w:r>
    </w:p>
    <w:p w14:paraId="760E8A4B"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4. Z uwagi na specyfikę zamówienia, zamawiający nie uwzględnił w opisie przedmiotu zamówienia wymagań, o których mowa w art. 29 ust. 5 ustawy </w:t>
      </w:r>
      <w:proofErr w:type="spellStart"/>
      <w:r w:rsidRPr="00DD7106">
        <w:rPr>
          <w:rFonts w:ascii="Tahoma" w:hAnsi="Tahoma" w:cs="Tahoma"/>
          <w:sz w:val="20"/>
          <w:szCs w:val="20"/>
        </w:rPr>
        <w:t>Pzp</w:t>
      </w:r>
      <w:proofErr w:type="spellEnd"/>
      <w:r w:rsidRPr="00DD7106">
        <w:rPr>
          <w:rFonts w:ascii="Tahoma" w:hAnsi="Tahoma" w:cs="Tahoma"/>
          <w:sz w:val="20"/>
          <w:szCs w:val="20"/>
        </w:rPr>
        <w:t>.</w:t>
      </w:r>
    </w:p>
    <w:p w14:paraId="26DC5569"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5. Standardy jakościowe, o których mowa w art. 91 ust. 2a ustawy </w:t>
      </w:r>
      <w:proofErr w:type="spellStart"/>
      <w:r w:rsidRPr="00DD7106">
        <w:rPr>
          <w:rFonts w:ascii="Tahoma" w:hAnsi="Tahoma" w:cs="Tahoma"/>
          <w:sz w:val="20"/>
          <w:szCs w:val="20"/>
        </w:rPr>
        <w:t>Pzp</w:t>
      </w:r>
      <w:proofErr w:type="spellEnd"/>
      <w:r w:rsidRPr="00DD7106">
        <w:rPr>
          <w:rFonts w:ascii="Tahoma" w:hAnsi="Tahoma" w:cs="Tahoma"/>
          <w:sz w:val="20"/>
          <w:szCs w:val="20"/>
        </w:rPr>
        <w:t>, odnoszące się do wszystkich istotnych cech przedmiotu zamówienia, zostały określone w niniejszej SIWZ i załącznikach do niej.</w:t>
      </w:r>
    </w:p>
    <w:p w14:paraId="6DC561DA"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6. Niniejsza specyfikacja opisuje przedmiot zamówienia w sposób wyczerpujący i kompletny.</w:t>
      </w:r>
    </w:p>
    <w:p w14:paraId="4847D7B0"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 xml:space="preserve">7. Wykonanie przedmiotu zamówienia przebiegać będzie zgodnie z postanowieniami zawartymi w projekcie umowy, stanowiącym </w:t>
      </w:r>
      <w:r w:rsidRPr="009D0D99">
        <w:rPr>
          <w:rFonts w:ascii="Tahoma" w:hAnsi="Tahoma" w:cs="Tahoma"/>
          <w:b/>
          <w:bCs/>
          <w:sz w:val="20"/>
          <w:szCs w:val="20"/>
        </w:rPr>
        <w:t>Załącznik nr 2 do SIWZ</w:t>
      </w:r>
      <w:r w:rsidRPr="00DD7106">
        <w:rPr>
          <w:rFonts w:ascii="Tahoma" w:hAnsi="Tahoma" w:cs="Tahoma"/>
          <w:sz w:val="20"/>
          <w:szCs w:val="20"/>
        </w:rPr>
        <w:t>.</w:t>
      </w:r>
    </w:p>
    <w:p w14:paraId="072A5F92" w14:textId="77777777" w:rsidR="006F0FDC" w:rsidRPr="00DD7106" w:rsidRDefault="006F0FDC" w:rsidP="006F0FDC">
      <w:pPr>
        <w:pStyle w:val="Akapitzlist"/>
        <w:ind w:left="426"/>
        <w:jc w:val="both"/>
        <w:rPr>
          <w:rFonts w:ascii="Tahoma" w:hAnsi="Tahoma" w:cs="Tahoma"/>
          <w:sz w:val="20"/>
          <w:szCs w:val="20"/>
        </w:rPr>
      </w:pPr>
      <w:r w:rsidRPr="00DD7106">
        <w:rPr>
          <w:rFonts w:ascii="Tahoma" w:hAnsi="Tahoma" w:cs="Tahoma"/>
          <w:sz w:val="20"/>
          <w:szCs w:val="20"/>
        </w:rPr>
        <w:t>8. Nazwy i kody ze słownika CPV:</w:t>
      </w:r>
    </w:p>
    <w:p w14:paraId="1FA82621" w14:textId="77777777" w:rsidR="00F44D5C" w:rsidRDefault="00F44D5C" w:rsidP="006F0FDC">
      <w:pPr>
        <w:pStyle w:val="Akapitzlist"/>
        <w:ind w:left="426"/>
        <w:jc w:val="both"/>
        <w:rPr>
          <w:rFonts w:ascii="Tahoma" w:hAnsi="Tahoma" w:cs="Tahoma"/>
          <w:sz w:val="20"/>
          <w:szCs w:val="20"/>
          <w:highlight w:val="red"/>
        </w:rPr>
      </w:pPr>
    </w:p>
    <w:p w14:paraId="7FA11557" w14:textId="7C7B423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33140000-3 Materiały medyczne</w:t>
      </w:r>
    </w:p>
    <w:p w14:paraId="1B2E78C3"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33141110-4 Opatrunki</w:t>
      </w:r>
    </w:p>
    <w:p w14:paraId="60DB9B2B"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33141111-1 Opatrunki przylepne</w:t>
      </w:r>
    </w:p>
    <w:p w14:paraId="63DCA1A7"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33141112-8 Bandaże</w:t>
      </w:r>
    </w:p>
    <w:p w14:paraId="22326620"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33141114-2 Gaza medyczna</w:t>
      </w:r>
    </w:p>
    <w:p w14:paraId="0284A708"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33141116-6 Zestawy opatrunkowe</w:t>
      </w:r>
    </w:p>
    <w:p w14:paraId="3608835F" w14:textId="77777777" w:rsidR="006F0FDC" w:rsidRPr="00F44D5C" w:rsidRDefault="006F0FDC" w:rsidP="006F0FDC">
      <w:pPr>
        <w:pStyle w:val="Akapitzlist"/>
        <w:ind w:left="426"/>
        <w:jc w:val="both"/>
        <w:rPr>
          <w:rFonts w:ascii="Tahoma" w:hAnsi="Tahoma" w:cs="Tahoma"/>
          <w:sz w:val="20"/>
          <w:szCs w:val="20"/>
        </w:rPr>
      </w:pPr>
      <w:r w:rsidRPr="00F44D5C">
        <w:rPr>
          <w:rFonts w:ascii="Tahoma" w:hAnsi="Tahoma" w:cs="Tahoma"/>
          <w:sz w:val="20"/>
          <w:szCs w:val="20"/>
        </w:rPr>
        <w:t>33141119-7 Kompresy</w:t>
      </w:r>
    </w:p>
    <w:tbl>
      <w:tblPr>
        <w:tblW w:w="9226" w:type="dxa"/>
        <w:tblInd w:w="58" w:type="dxa"/>
        <w:tblCellMar>
          <w:left w:w="70" w:type="dxa"/>
          <w:right w:w="70" w:type="dxa"/>
        </w:tblCellMar>
        <w:tblLook w:val="04A0" w:firstRow="1" w:lastRow="0" w:firstColumn="1" w:lastColumn="0" w:noHBand="0" w:noVBand="1"/>
      </w:tblPr>
      <w:tblGrid>
        <w:gridCol w:w="9226"/>
      </w:tblGrid>
      <w:tr w:rsidR="006760B4" w:rsidRPr="007F0269" w14:paraId="39324B31" w14:textId="77777777" w:rsidTr="00C449CD">
        <w:trPr>
          <w:trHeight w:val="74"/>
        </w:trPr>
        <w:tc>
          <w:tcPr>
            <w:tcW w:w="9226" w:type="dxa"/>
            <w:tcBorders>
              <w:top w:val="nil"/>
              <w:left w:val="nil"/>
              <w:bottom w:val="nil"/>
              <w:right w:val="nil"/>
            </w:tcBorders>
            <w:shd w:val="clear" w:color="auto" w:fill="auto"/>
            <w:noWrap/>
            <w:vAlign w:val="bottom"/>
            <w:hideMark/>
          </w:tcPr>
          <w:p w14:paraId="334A01C2" w14:textId="77777777" w:rsidR="006760B4" w:rsidRPr="007F0269" w:rsidRDefault="006760B4" w:rsidP="00C449CD"/>
        </w:tc>
      </w:tr>
      <w:tr w:rsidR="006760B4" w:rsidRPr="007F0269" w14:paraId="6BC041BC" w14:textId="77777777" w:rsidTr="00C449CD">
        <w:trPr>
          <w:trHeight w:val="255"/>
        </w:trPr>
        <w:tc>
          <w:tcPr>
            <w:tcW w:w="9226" w:type="dxa"/>
            <w:tcBorders>
              <w:top w:val="nil"/>
              <w:left w:val="nil"/>
              <w:bottom w:val="nil"/>
              <w:right w:val="nil"/>
            </w:tcBorders>
            <w:shd w:val="clear" w:color="auto" w:fill="auto"/>
            <w:noWrap/>
            <w:vAlign w:val="bottom"/>
            <w:hideMark/>
          </w:tcPr>
          <w:p w14:paraId="597B56DD" w14:textId="77777777" w:rsidR="0087007F" w:rsidRPr="007F0269" w:rsidRDefault="0087007F" w:rsidP="0087007F"/>
        </w:tc>
      </w:tr>
      <w:tr w:rsidR="00DC409F" w:rsidRPr="007F0269" w14:paraId="1E36C921" w14:textId="77777777" w:rsidTr="00C449CD">
        <w:trPr>
          <w:trHeight w:val="255"/>
        </w:trPr>
        <w:tc>
          <w:tcPr>
            <w:tcW w:w="9226" w:type="dxa"/>
            <w:tcBorders>
              <w:top w:val="nil"/>
              <w:left w:val="nil"/>
              <w:bottom w:val="nil"/>
              <w:right w:val="nil"/>
            </w:tcBorders>
            <w:shd w:val="clear" w:color="auto" w:fill="auto"/>
            <w:noWrap/>
            <w:vAlign w:val="bottom"/>
          </w:tcPr>
          <w:p w14:paraId="49A6C740" w14:textId="77777777" w:rsidR="00DC409F" w:rsidRPr="007F0269" w:rsidRDefault="00DC409F" w:rsidP="00300C44">
            <w:pPr>
              <w:spacing w:line="276" w:lineRule="auto"/>
              <w:jc w:val="both"/>
              <w:rPr>
                <w:color w:val="000000"/>
              </w:rPr>
            </w:pPr>
          </w:p>
        </w:tc>
      </w:tr>
    </w:tbl>
    <w:tbl>
      <w:tblPr>
        <w:tblStyle w:val="Tabela-Siatka"/>
        <w:tblW w:w="0" w:type="auto"/>
        <w:tblLook w:val="04A0" w:firstRow="1" w:lastRow="0" w:firstColumn="1" w:lastColumn="0" w:noHBand="0" w:noVBand="1"/>
      </w:tblPr>
      <w:tblGrid>
        <w:gridCol w:w="9212"/>
      </w:tblGrid>
      <w:tr w:rsidR="00954F11" w:rsidRPr="007F0269" w14:paraId="086380AF" w14:textId="77777777" w:rsidTr="00C81FB5">
        <w:tc>
          <w:tcPr>
            <w:tcW w:w="9212" w:type="dxa"/>
          </w:tcPr>
          <w:p w14:paraId="36CEB987" w14:textId="77777777" w:rsidR="00954F11" w:rsidRPr="007F0269" w:rsidRDefault="00954F11" w:rsidP="00C81FB5">
            <w:pPr>
              <w:widowControl w:val="0"/>
              <w:rPr>
                <w:b/>
                <w:snapToGrid w:val="0"/>
              </w:rPr>
            </w:pPr>
          </w:p>
          <w:p w14:paraId="33B02EE9" w14:textId="77777777" w:rsidR="00954F11" w:rsidRPr="007F0269" w:rsidRDefault="00954F11" w:rsidP="00C81FB5">
            <w:pPr>
              <w:widowControl w:val="0"/>
              <w:rPr>
                <w:b/>
                <w:snapToGrid w:val="0"/>
                <w:sz w:val="22"/>
                <w:szCs w:val="22"/>
              </w:rPr>
            </w:pPr>
            <w:r w:rsidRPr="00A5781D">
              <w:rPr>
                <w:b/>
                <w:snapToGrid w:val="0"/>
                <w:sz w:val="22"/>
                <w:szCs w:val="22"/>
              </w:rPr>
              <w:t>Rozdział 4.  Termin wykonania zamówienia</w:t>
            </w:r>
          </w:p>
          <w:p w14:paraId="09046356" w14:textId="77777777" w:rsidR="00954F11" w:rsidRPr="007F0269" w:rsidRDefault="00954F11" w:rsidP="00C81FB5">
            <w:pPr>
              <w:widowControl w:val="0"/>
              <w:rPr>
                <w:b/>
                <w:snapToGrid w:val="0"/>
              </w:rPr>
            </w:pPr>
          </w:p>
        </w:tc>
      </w:tr>
    </w:tbl>
    <w:p w14:paraId="6C4C7404" w14:textId="77777777" w:rsidR="006760B4" w:rsidRPr="007F0269" w:rsidRDefault="006760B4" w:rsidP="006760B4">
      <w:pPr>
        <w:pStyle w:val="BodyText21"/>
        <w:rPr>
          <w:b/>
          <w:snapToGrid w:val="0"/>
          <w:sz w:val="20"/>
          <w:szCs w:val="20"/>
        </w:rPr>
      </w:pPr>
    </w:p>
    <w:p w14:paraId="4C0BB15E" w14:textId="77777777" w:rsidR="00122709" w:rsidRPr="007F0269" w:rsidRDefault="00122709" w:rsidP="006760B4">
      <w:pPr>
        <w:pStyle w:val="BodyText21"/>
        <w:rPr>
          <w:b/>
          <w:snapToGrid w:val="0"/>
          <w:sz w:val="20"/>
          <w:szCs w:val="20"/>
        </w:rPr>
      </w:pPr>
    </w:p>
    <w:p w14:paraId="1C4775F4" w14:textId="77777777" w:rsidR="00F44D5C" w:rsidRDefault="006F0FDC" w:rsidP="00890329">
      <w:pPr>
        <w:pStyle w:val="BodyText21"/>
        <w:numPr>
          <w:ilvl w:val="0"/>
          <w:numId w:val="15"/>
        </w:numPr>
        <w:rPr>
          <w:rFonts w:ascii="Tahoma" w:hAnsi="Tahoma" w:cs="Tahoma"/>
          <w:sz w:val="20"/>
          <w:szCs w:val="20"/>
        </w:rPr>
      </w:pPr>
      <w:r w:rsidRPr="006F0FDC">
        <w:rPr>
          <w:rFonts w:ascii="Tahoma" w:hAnsi="Tahoma" w:cs="Tahoma"/>
          <w:sz w:val="20"/>
          <w:szCs w:val="20"/>
        </w:rPr>
        <w:t xml:space="preserve">Zamawiający wymaga sukcesywnego dostarczania towaru, na koszt i ryzyko Wykonawcy, do siedziby Zamawiającego, </w:t>
      </w:r>
      <w:r w:rsidRPr="009D0D99">
        <w:rPr>
          <w:rFonts w:ascii="Tahoma" w:hAnsi="Tahoma" w:cs="Tahoma"/>
          <w:b/>
          <w:bCs/>
          <w:sz w:val="20"/>
          <w:szCs w:val="20"/>
        </w:rPr>
        <w:t>w okresie 12 miesięcy od dnia zawarcia umowy.</w:t>
      </w:r>
    </w:p>
    <w:p w14:paraId="15962049" w14:textId="5F6B7E4C" w:rsidR="009D0D99" w:rsidRPr="00F44D5C" w:rsidRDefault="006F0FDC" w:rsidP="00890329">
      <w:pPr>
        <w:pStyle w:val="BodyText21"/>
        <w:numPr>
          <w:ilvl w:val="0"/>
          <w:numId w:val="15"/>
        </w:numPr>
        <w:rPr>
          <w:rFonts w:ascii="Tahoma" w:hAnsi="Tahoma" w:cs="Tahoma"/>
          <w:sz w:val="20"/>
          <w:szCs w:val="20"/>
        </w:rPr>
      </w:pPr>
      <w:r w:rsidRPr="00F44D5C">
        <w:rPr>
          <w:rFonts w:ascii="Tahoma" w:hAnsi="Tahoma" w:cs="Tahoma"/>
          <w:sz w:val="20"/>
          <w:szCs w:val="20"/>
        </w:rPr>
        <w:t xml:space="preserve">Zamawiający przewiduje </w:t>
      </w:r>
      <w:r w:rsidRPr="00F44D5C">
        <w:rPr>
          <w:rFonts w:ascii="Tahoma" w:hAnsi="Tahoma" w:cs="Tahoma"/>
          <w:b/>
          <w:bCs/>
          <w:sz w:val="20"/>
          <w:szCs w:val="20"/>
        </w:rPr>
        <w:t xml:space="preserve">sukcesywne dostawy przedmiotu zamówienia (sprzętu medycznego jednorazowego użytku, materiałów opatrunkowych). Wykonawca zrealizuje każdą sukcesywną dostawę w terminie maksymalnie do </w:t>
      </w:r>
      <w:r w:rsidR="00B314B4">
        <w:rPr>
          <w:rFonts w:ascii="Tahoma" w:hAnsi="Tahoma" w:cs="Tahoma"/>
          <w:b/>
          <w:bCs/>
          <w:sz w:val="20"/>
          <w:szCs w:val="20"/>
        </w:rPr>
        <w:t>2</w:t>
      </w:r>
      <w:r w:rsidRPr="00F44D5C">
        <w:rPr>
          <w:rFonts w:ascii="Tahoma" w:hAnsi="Tahoma" w:cs="Tahoma"/>
          <w:b/>
          <w:bCs/>
          <w:sz w:val="20"/>
          <w:szCs w:val="20"/>
        </w:rPr>
        <w:t xml:space="preserve"> dni roboczych od dnia przesłania zamówienia przez uprawnionego pracownika Zamawiającego</w:t>
      </w:r>
      <w:r w:rsidRPr="00F44D5C">
        <w:rPr>
          <w:rFonts w:ascii="Tahoma" w:hAnsi="Tahoma" w:cs="Tahoma"/>
          <w:sz w:val="20"/>
          <w:szCs w:val="20"/>
        </w:rPr>
        <w:t xml:space="preserve">. Pod pojęciem dni robocze zamawiający rozumie dni tygodnia od poniedziałku do piątku, z wyjątkiem dni świątecznych ustawowo wolnych od pracy przypadających w tym okresie. (uwaga: termin realizacji dostaw sukcesywnych stanowi kryterium oceny ofert – patrz pkt </w:t>
      </w:r>
      <w:r w:rsidR="009D0D99" w:rsidRPr="00F44D5C">
        <w:rPr>
          <w:rFonts w:ascii="Tahoma" w:hAnsi="Tahoma" w:cs="Tahoma"/>
          <w:sz w:val="20"/>
          <w:szCs w:val="20"/>
        </w:rPr>
        <w:t>14</w:t>
      </w:r>
      <w:r w:rsidRPr="00F44D5C">
        <w:rPr>
          <w:rFonts w:ascii="Tahoma" w:hAnsi="Tahoma" w:cs="Tahoma"/>
          <w:sz w:val="20"/>
          <w:szCs w:val="20"/>
        </w:rPr>
        <w:t xml:space="preserve"> SIWZ).</w:t>
      </w:r>
      <w:r w:rsidR="009D0D99" w:rsidRPr="00F44D5C">
        <w:rPr>
          <w:rFonts w:ascii="Tahoma" w:hAnsi="Tahoma" w:cs="Tahoma"/>
          <w:sz w:val="20"/>
          <w:szCs w:val="20"/>
        </w:rPr>
        <w:t xml:space="preserve"> </w:t>
      </w:r>
    </w:p>
    <w:p w14:paraId="59508795" w14:textId="4D298E6B" w:rsidR="00BF0B79" w:rsidRPr="00B920C7" w:rsidRDefault="006F0FDC" w:rsidP="00890329">
      <w:pPr>
        <w:pStyle w:val="BodyText21"/>
        <w:numPr>
          <w:ilvl w:val="0"/>
          <w:numId w:val="15"/>
        </w:numPr>
        <w:ind w:left="426"/>
        <w:rPr>
          <w:rFonts w:ascii="Tahoma" w:hAnsi="Tahoma" w:cs="Tahoma"/>
          <w:snapToGrid w:val="0"/>
        </w:rPr>
      </w:pPr>
      <w:r w:rsidRPr="009D0D99">
        <w:rPr>
          <w:rFonts w:ascii="Tahoma" w:hAnsi="Tahoma" w:cs="Tahoma"/>
          <w:sz w:val="20"/>
          <w:szCs w:val="20"/>
        </w:rPr>
        <w:t>Zamówienia będą składane na bieżąco wg potrzeb Zamawiającego, za pośrednictwem poczty elektronicznej lub faksu, odpowiednio na adres e-mail lub numer faksu podane w umowie.</w:t>
      </w:r>
    </w:p>
    <w:p w14:paraId="4E498227" w14:textId="7512DF7E" w:rsidR="00B920C7" w:rsidRDefault="00B920C7" w:rsidP="00B920C7">
      <w:pPr>
        <w:pStyle w:val="BodyText21"/>
        <w:rPr>
          <w:rFonts w:ascii="Tahoma" w:hAnsi="Tahoma" w:cs="Tahoma"/>
          <w:sz w:val="20"/>
          <w:szCs w:val="20"/>
        </w:rPr>
      </w:pPr>
    </w:p>
    <w:p w14:paraId="7014CFFE" w14:textId="697C40C7" w:rsidR="00B920C7" w:rsidRDefault="00B920C7" w:rsidP="00B920C7">
      <w:pPr>
        <w:pStyle w:val="BodyText21"/>
        <w:rPr>
          <w:rFonts w:ascii="Tahoma" w:hAnsi="Tahoma" w:cs="Tahoma"/>
          <w:sz w:val="20"/>
          <w:szCs w:val="20"/>
        </w:rPr>
      </w:pPr>
    </w:p>
    <w:p w14:paraId="5ECDF5B9" w14:textId="1E589579" w:rsidR="00B920C7" w:rsidRDefault="00B920C7" w:rsidP="00B920C7">
      <w:pPr>
        <w:pStyle w:val="BodyText21"/>
        <w:rPr>
          <w:rFonts w:ascii="Tahoma" w:hAnsi="Tahoma" w:cs="Tahoma"/>
          <w:sz w:val="20"/>
          <w:szCs w:val="20"/>
        </w:rPr>
      </w:pPr>
    </w:p>
    <w:p w14:paraId="476AFF93" w14:textId="77777777" w:rsidR="00B920C7" w:rsidRPr="009D0D99" w:rsidRDefault="00B920C7" w:rsidP="00B920C7">
      <w:pPr>
        <w:pStyle w:val="BodyText21"/>
        <w:rPr>
          <w:rFonts w:ascii="Tahoma" w:hAnsi="Tahoma" w:cs="Tahoma"/>
          <w:snapToGrid w:val="0"/>
        </w:rPr>
      </w:pPr>
    </w:p>
    <w:p w14:paraId="016E38AC" w14:textId="77777777" w:rsidR="00CF4E3C" w:rsidRPr="007F0269" w:rsidRDefault="00CF4E3C" w:rsidP="00332F85">
      <w:pPr>
        <w:pStyle w:val="BodyText21"/>
        <w:ind w:left="426"/>
        <w:rPr>
          <w:snapToGrid w:val="0"/>
          <w:sz w:val="20"/>
          <w:szCs w:val="20"/>
        </w:rPr>
      </w:pPr>
    </w:p>
    <w:tbl>
      <w:tblPr>
        <w:tblStyle w:val="Tabela-Siatka"/>
        <w:tblW w:w="0" w:type="auto"/>
        <w:tblInd w:w="108" w:type="dxa"/>
        <w:tblLook w:val="04A0" w:firstRow="1" w:lastRow="0" w:firstColumn="1" w:lastColumn="0" w:noHBand="0" w:noVBand="1"/>
      </w:tblPr>
      <w:tblGrid>
        <w:gridCol w:w="9104"/>
      </w:tblGrid>
      <w:tr w:rsidR="00D94B3C" w:rsidRPr="007F0269" w14:paraId="6676C7B8" w14:textId="77777777" w:rsidTr="00E405A3">
        <w:tc>
          <w:tcPr>
            <w:tcW w:w="9104" w:type="dxa"/>
          </w:tcPr>
          <w:p w14:paraId="7C80D448" w14:textId="77777777" w:rsidR="00D94B3C" w:rsidRPr="007F0269" w:rsidRDefault="00D94B3C" w:rsidP="00D94B3C">
            <w:pPr>
              <w:widowControl w:val="0"/>
              <w:jc w:val="both"/>
              <w:rPr>
                <w:b/>
                <w:snapToGrid w:val="0"/>
              </w:rPr>
            </w:pPr>
          </w:p>
          <w:p w14:paraId="0C636CBA" w14:textId="77777777" w:rsidR="00D94B3C" w:rsidRDefault="00D94B3C" w:rsidP="00C87FD3">
            <w:pPr>
              <w:widowControl w:val="0"/>
              <w:jc w:val="both"/>
              <w:rPr>
                <w:b/>
                <w:snapToGrid w:val="0"/>
                <w:sz w:val="22"/>
                <w:szCs w:val="22"/>
              </w:rPr>
            </w:pPr>
            <w:r w:rsidRPr="009D0D99">
              <w:rPr>
                <w:b/>
                <w:snapToGrid w:val="0"/>
                <w:sz w:val="22"/>
                <w:szCs w:val="22"/>
              </w:rPr>
              <w:t xml:space="preserve">Rozdział 5. Warunki udziału w postępowaniu i podstawy wykluczenia, o których mowa w art. 24 ust </w:t>
            </w:r>
            <w:r w:rsidR="00C87FD3" w:rsidRPr="009D0D99">
              <w:rPr>
                <w:b/>
                <w:snapToGrid w:val="0"/>
                <w:sz w:val="22"/>
                <w:szCs w:val="22"/>
              </w:rPr>
              <w:t xml:space="preserve">1 i ust </w:t>
            </w:r>
            <w:r w:rsidRPr="009D0D99">
              <w:rPr>
                <w:b/>
                <w:snapToGrid w:val="0"/>
                <w:sz w:val="22"/>
                <w:szCs w:val="22"/>
              </w:rPr>
              <w:t xml:space="preserve">5 ustawy </w:t>
            </w:r>
            <w:proofErr w:type="spellStart"/>
            <w:r w:rsidRPr="009D0D99">
              <w:rPr>
                <w:b/>
                <w:snapToGrid w:val="0"/>
                <w:sz w:val="22"/>
                <w:szCs w:val="22"/>
              </w:rPr>
              <w:t>Pzp</w:t>
            </w:r>
            <w:proofErr w:type="spellEnd"/>
            <w:r w:rsidR="00C87FD3">
              <w:rPr>
                <w:b/>
                <w:snapToGrid w:val="0"/>
                <w:sz w:val="22"/>
                <w:szCs w:val="22"/>
              </w:rPr>
              <w:t xml:space="preserve"> </w:t>
            </w:r>
          </w:p>
          <w:p w14:paraId="010CE340" w14:textId="07B6D704" w:rsidR="00C87FD3" w:rsidRPr="007F0269" w:rsidRDefault="00C87FD3" w:rsidP="00C87FD3">
            <w:pPr>
              <w:widowControl w:val="0"/>
              <w:jc w:val="both"/>
              <w:rPr>
                <w:b/>
                <w:snapToGrid w:val="0"/>
              </w:rPr>
            </w:pPr>
          </w:p>
        </w:tc>
      </w:tr>
    </w:tbl>
    <w:p w14:paraId="75D8C3E5" w14:textId="77777777" w:rsidR="00D94B3C" w:rsidRPr="007F0269" w:rsidRDefault="00D94B3C" w:rsidP="00E61F6E">
      <w:pPr>
        <w:widowControl w:val="0"/>
        <w:jc w:val="both"/>
        <w:rPr>
          <w:b/>
          <w:snapToGrid w:val="0"/>
        </w:rPr>
      </w:pPr>
    </w:p>
    <w:p w14:paraId="10700401" w14:textId="77777777" w:rsidR="00C87FD3" w:rsidRPr="009D0D99" w:rsidRDefault="00C87FD3" w:rsidP="00C87FD3">
      <w:pPr>
        <w:tabs>
          <w:tab w:val="left" w:pos="0"/>
        </w:tabs>
        <w:autoSpaceDE w:val="0"/>
        <w:ind w:left="426" w:hanging="426"/>
        <w:jc w:val="both"/>
        <w:rPr>
          <w:rFonts w:ascii="Tahoma" w:hAnsi="Tahoma" w:cs="Tahoma"/>
          <w:b/>
          <w:bCs/>
          <w:lang w:eastAsia="ar-SA"/>
        </w:rPr>
      </w:pPr>
      <w:r w:rsidRPr="009D0D99">
        <w:rPr>
          <w:rFonts w:ascii="Tahoma" w:hAnsi="Tahoma" w:cs="Tahoma"/>
          <w:b/>
          <w:bCs/>
          <w:lang w:eastAsia="ar-SA"/>
        </w:rPr>
        <w:t>O udzielenie zamówienia mogą ubiegać się wykonawcy, którzy:</w:t>
      </w:r>
    </w:p>
    <w:p w14:paraId="34564320" w14:textId="04F29B0D" w:rsidR="00C87FD3" w:rsidRPr="009D0D99" w:rsidRDefault="00C87FD3" w:rsidP="00890329">
      <w:pPr>
        <w:pStyle w:val="Akapitzlist"/>
        <w:numPr>
          <w:ilvl w:val="0"/>
          <w:numId w:val="14"/>
        </w:numPr>
        <w:tabs>
          <w:tab w:val="left" w:pos="0"/>
        </w:tabs>
        <w:autoSpaceDE w:val="0"/>
        <w:ind w:left="426"/>
        <w:jc w:val="both"/>
        <w:rPr>
          <w:rFonts w:ascii="Tahoma" w:hAnsi="Tahoma" w:cs="Tahoma"/>
          <w:sz w:val="20"/>
          <w:szCs w:val="20"/>
        </w:rPr>
      </w:pPr>
      <w:r w:rsidRPr="009D0D99">
        <w:rPr>
          <w:rFonts w:ascii="Tahoma" w:hAnsi="Tahoma" w:cs="Tahoma"/>
          <w:sz w:val="20"/>
          <w:szCs w:val="20"/>
        </w:rPr>
        <w:t>nie podlegają wykluczeniu (zamawiający może wykluczyć wykonawcę na każdym etapie postępowania o udzielenie zamówienia);</w:t>
      </w:r>
    </w:p>
    <w:p w14:paraId="390E9210" w14:textId="1332E07C" w:rsidR="004802C1" w:rsidRPr="009D0D99" w:rsidRDefault="00C87FD3" w:rsidP="00890329">
      <w:pPr>
        <w:pStyle w:val="Akapitzlist"/>
        <w:numPr>
          <w:ilvl w:val="0"/>
          <w:numId w:val="14"/>
        </w:numPr>
        <w:tabs>
          <w:tab w:val="left" w:pos="0"/>
        </w:tabs>
        <w:autoSpaceDE w:val="0"/>
        <w:ind w:left="426"/>
        <w:jc w:val="both"/>
        <w:rPr>
          <w:rFonts w:ascii="Tahoma" w:hAnsi="Tahoma" w:cs="Tahoma"/>
          <w:sz w:val="20"/>
          <w:szCs w:val="20"/>
        </w:rPr>
      </w:pPr>
      <w:r w:rsidRPr="009D0D99">
        <w:rPr>
          <w:rFonts w:ascii="Tahoma" w:hAnsi="Tahoma" w:cs="Tahoma"/>
          <w:sz w:val="20"/>
          <w:szCs w:val="20"/>
        </w:rPr>
        <w:t>spełniają warunki udziału w postępowaniu, o ile zostały one określone przez zamawiającego w ogłoszeniu o zamówieniu.</w:t>
      </w:r>
    </w:p>
    <w:p w14:paraId="5E5DC360" w14:textId="77777777" w:rsidR="00C87FD3" w:rsidRPr="00DD7106" w:rsidRDefault="00C87FD3" w:rsidP="00C87FD3">
      <w:pPr>
        <w:tabs>
          <w:tab w:val="left" w:pos="0"/>
        </w:tabs>
        <w:autoSpaceDE w:val="0"/>
        <w:ind w:left="426" w:hanging="426"/>
        <w:jc w:val="both"/>
        <w:rPr>
          <w:rFonts w:ascii="Tahoma" w:hAnsi="Tahoma" w:cs="Tahoma"/>
          <w:snapToGrid w:val="0"/>
          <w:lang w:eastAsia="ar-SA"/>
        </w:rPr>
      </w:pPr>
      <w:r w:rsidRPr="00DD7106">
        <w:rPr>
          <w:rFonts w:ascii="Tahoma" w:hAnsi="Tahoma" w:cs="Tahoma"/>
          <w:snapToGrid w:val="0"/>
          <w:lang w:eastAsia="ar-SA"/>
        </w:rPr>
        <w:t xml:space="preserve">1. Zgodnie z art. 22 ust. 1 pkt 2 oraz ust. 1b ustawy </w:t>
      </w:r>
      <w:proofErr w:type="spellStart"/>
      <w:r w:rsidRPr="00DD7106">
        <w:rPr>
          <w:rFonts w:ascii="Tahoma" w:hAnsi="Tahoma" w:cs="Tahoma"/>
          <w:snapToGrid w:val="0"/>
          <w:lang w:eastAsia="ar-SA"/>
        </w:rPr>
        <w:t>Pzp</w:t>
      </w:r>
      <w:proofErr w:type="spellEnd"/>
      <w:r w:rsidRPr="00DD7106">
        <w:rPr>
          <w:rFonts w:ascii="Tahoma" w:hAnsi="Tahoma" w:cs="Tahoma"/>
          <w:snapToGrid w:val="0"/>
          <w:lang w:eastAsia="ar-SA"/>
        </w:rPr>
        <w:t xml:space="preserve"> zamawiający określa następujące warunki udziału w postępowaniu:</w:t>
      </w:r>
    </w:p>
    <w:p w14:paraId="4E1D2B04" w14:textId="011437E4" w:rsidR="00C87FD3" w:rsidRPr="00DD7106" w:rsidRDefault="009D0D99" w:rsidP="00C87FD3">
      <w:pPr>
        <w:tabs>
          <w:tab w:val="left" w:pos="0"/>
        </w:tabs>
        <w:autoSpaceDE w:val="0"/>
        <w:ind w:left="426" w:hanging="426"/>
        <w:jc w:val="both"/>
        <w:rPr>
          <w:rFonts w:ascii="Tahoma" w:hAnsi="Tahoma" w:cs="Tahoma"/>
          <w:snapToGrid w:val="0"/>
          <w:lang w:eastAsia="ar-SA"/>
        </w:rPr>
      </w:pPr>
      <w:r>
        <w:rPr>
          <w:rFonts w:ascii="Tahoma" w:hAnsi="Tahoma" w:cs="Tahoma"/>
          <w:snapToGrid w:val="0"/>
          <w:lang w:eastAsia="ar-SA"/>
        </w:rPr>
        <w:t xml:space="preserve">1.1. </w:t>
      </w:r>
      <w:r w:rsidR="00C87FD3" w:rsidRPr="009D0D99">
        <w:rPr>
          <w:rFonts w:ascii="Tahoma" w:hAnsi="Tahoma" w:cs="Tahoma"/>
          <w:b/>
          <w:bCs/>
          <w:snapToGrid w:val="0"/>
          <w:lang w:eastAsia="ar-SA"/>
        </w:rPr>
        <w:t>w zakresie kompetencji lub uprawnień do prowadzenia określonej działalności zawodowej, o ile wynika to z odrębnych przepisów</w:t>
      </w:r>
      <w:r w:rsidR="00C87FD3" w:rsidRPr="00DD7106">
        <w:rPr>
          <w:rFonts w:ascii="Tahoma" w:hAnsi="Tahoma" w:cs="Tahoma"/>
          <w:snapToGrid w:val="0"/>
          <w:lang w:eastAsia="ar-SA"/>
        </w:rPr>
        <w:t>:</w:t>
      </w:r>
    </w:p>
    <w:p w14:paraId="50081CEE" w14:textId="02A0AC65" w:rsidR="00C87FD3" w:rsidRPr="00DD7106" w:rsidRDefault="00C87FD3" w:rsidP="00C87FD3">
      <w:pPr>
        <w:tabs>
          <w:tab w:val="left" w:pos="0"/>
        </w:tabs>
        <w:autoSpaceDE w:val="0"/>
        <w:ind w:left="426" w:hanging="426"/>
        <w:jc w:val="both"/>
        <w:rPr>
          <w:rFonts w:ascii="Tahoma" w:hAnsi="Tahoma" w:cs="Tahoma"/>
          <w:snapToGrid w:val="0"/>
          <w:lang w:eastAsia="ar-SA"/>
        </w:rPr>
      </w:pPr>
      <w:r w:rsidRPr="00DD7106">
        <w:rPr>
          <w:rFonts w:ascii="Tahoma" w:hAnsi="Tahoma" w:cs="Tahoma"/>
          <w:snapToGrid w:val="0"/>
          <w:lang w:eastAsia="ar-SA"/>
        </w:rPr>
        <w:t>Zamawiający nie precyzuje w tym zakresie żadnych wymagań, których spełnianie wykonawca byłby</w:t>
      </w:r>
      <w:r w:rsidR="009D0D99">
        <w:rPr>
          <w:rFonts w:ascii="Tahoma" w:hAnsi="Tahoma" w:cs="Tahoma"/>
          <w:snapToGrid w:val="0"/>
          <w:lang w:eastAsia="ar-SA"/>
        </w:rPr>
        <w:t xml:space="preserve"> </w:t>
      </w:r>
      <w:r w:rsidRPr="00DD7106">
        <w:rPr>
          <w:rFonts w:ascii="Tahoma" w:hAnsi="Tahoma" w:cs="Tahoma"/>
          <w:snapToGrid w:val="0"/>
          <w:lang w:eastAsia="ar-SA"/>
        </w:rPr>
        <w:t>zobowiązany wykazać w sposób szczególny.</w:t>
      </w:r>
    </w:p>
    <w:p w14:paraId="624AC68D" w14:textId="1F7DC732" w:rsidR="00C87FD3" w:rsidRPr="009D0D99" w:rsidRDefault="009D0D99" w:rsidP="00C87FD3">
      <w:pPr>
        <w:tabs>
          <w:tab w:val="left" w:pos="0"/>
        </w:tabs>
        <w:autoSpaceDE w:val="0"/>
        <w:ind w:left="426" w:hanging="426"/>
        <w:jc w:val="both"/>
        <w:rPr>
          <w:rFonts w:ascii="Tahoma" w:hAnsi="Tahoma" w:cs="Tahoma"/>
          <w:b/>
          <w:bCs/>
          <w:snapToGrid w:val="0"/>
          <w:lang w:eastAsia="ar-SA"/>
        </w:rPr>
      </w:pPr>
      <w:r>
        <w:rPr>
          <w:rFonts w:ascii="Tahoma" w:hAnsi="Tahoma" w:cs="Tahoma"/>
          <w:snapToGrid w:val="0"/>
          <w:lang w:eastAsia="ar-SA"/>
        </w:rPr>
        <w:t xml:space="preserve">1.2. </w:t>
      </w:r>
      <w:r w:rsidR="00C87FD3" w:rsidRPr="009D0D99">
        <w:rPr>
          <w:rFonts w:ascii="Tahoma" w:hAnsi="Tahoma" w:cs="Tahoma"/>
          <w:b/>
          <w:bCs/>
          <w:snapToGrid w:val="0"/>
          <w:lang w:eastAsia="ar-SA"/>
        </w:rPr>
        <w:t>w zakresie sytuacji ekonomicznej lub finansowej:</w:t>
      </w:r>
    </w:p>
    <w:p w14:paraId="69B0053C" w14:textId="77777777" w:rsidR="00C87FD3" w:rsidRPr="00DD7106" w:rsidRDefault="00C87FD3" w:rsidP="00C87FD3">
      <w:pPr>
        <w:tabs>
          <w:tab w:val="left" w:pos="0"/>
        </w:tabs>
        <w:autoSpaceDE w:val="0"/>
        <w:ind w:left="426" w:hanging="426"/>
        <w:jc w:val="both"/>
        <w:rPr>
          <w:rFonts w:ascii="Tahoma" w:hAnsi="Tahoma" w:cs="Tahoma"/>
          <w:snapToGrid w:val="0"/>
          <w:lang w:eastAsia="ar-SA"/>
        </w:rPr>
      </w:pPr>
      <w:r w:rsidRPr="00DD7106">
        <w:rPr>
          <w:rFonts w:ascii="Tahoma" w:hAnsi="Tahoma" w:cs="Tahoma"/>
          <w:snapToGrid w:val="0"/>
          <w:lang w:eastAsia="ar-SA"/>
        </w:rPr>
        <w:t>Zamawiający nie precyzuje w tym zakresie żadnych wymagań, których spełnianie wykonawca byłby zobowiązany wykazać w sposób szczególny.</w:t>
      </w:r>
    </w:p>
    <w:p w14:paraId="20C5ABDC" w14:textId="5A3548DD" w:rsidR="00C87FD3" w:rsidRPr="00DD7106" w:rsidRDefault="009D0D99" w:rsidP="00C87FD3">
      <w:pPr>
        <w:tabs>
          <w:tab w:val="left" w:pos="0"/>
        </w:tabs>
        <w:autoSpaceDE w:val="0"/>
        <w:ind w:left="426" w:hanging="426"/>
        <w:jc w:val="both"/>
        <w:rPr>
          <w:rFonts w:ascii="Tahoma" w:hAnsi="Tahoma" w:cs="Tahoma"/>
          <w:snapToGrid w:val="0"/>
          <w:lang w:eastAsia="ar-SA"/>
        </w:rPr>
      </w:pPr>
      <w:r>
        <w:rPr>
          <w:rFonts w:ascii="Tahoma" w:hAnsi="Tahoma" w:cs="Tahoma"/>
          <w:snapToGrid w:val="0"/>
          <w:lang w:eastAsia="ar-SA"/>
        </w:rPr>
        <w:t xml:space="preserve">1.3. </w:t>
      </w:r>
      <w:r w:rsidR="00C87FD3" w:rsidRPr="009D0D99">
        <w:rPr>
          <w:rFonts w:ascii="Tahoma" w:hAnsi="Tahoma" w:cs="Tahoma"/>
          <w:b/>
          <w:bCs/>
          <w:snapToGrid w:val="0"/>
          <w:lang w:eastAsia="ar-SA"/>
        </w:rPr>
        <w:t>w zakresie zdolności technicznej lub zawodowej.</w:t>
      </w:r>
    </w:p>
    <w:p w14:paraId="5A5EE153" w14:textId="77777777" w:rsidR="00C87FD3" w:rsidRPr="00DD7106" w:rsidRDefault="00C87FD3" w:rsidP="00C87FD3">
      <w:pPr>
        <w:tabs>
          <w:tab w:val="left" w:pos="0"/>
        </w:tabs>
        <w:autoSpaceDE w:val="0"/>
        <w:ind w:left="426" w:hanging="426"/>
        <w:jc w:val="both"/>
        <w:rPr>
          <w:rFonts w:ascii="Tahoma" w:hAnsi="Tahoma" w:cs="Tahoma"/>
          <w:snapToGrid w:val="0"/>
          <w:lang w:eastAsia="ar-SA"/>
        </w:rPr>
      </w:pPr>
      <w:r w:rsidRPr="00DD7106">
        <w:rPr>
          <w:rFonts w:ascii="Tahoma" w:hAnsi="Tahoma" w:cs="Tahoma"/>
          <w:snapToGrid w:val="0"/>
          <w:lang w:eastAsia="ar-SA"/>
        </w:rPr>
        <w:t>Zamawiający nie precyzuje w tym zakresie żadnych wymagań, których spełnianie wykonawca byłby zobowiązany wykazać w sposób szczególny.</w:t>
      </w:r>
    </w:p>
    <w:p w14:paraId="04F71528" w14:textId="77777777" w:rsidR="00C87FD3" w:rsidRPr="00DD7106" w:rsidRDefault="00C87FD3" w:rsidP="00C87FD3">
      <w:pPr>
        <w:tabs>
          <w:tab w:val="left" w:pos="0"/>
        </w:tabs>
        <w:autoSpaceDE w:val="0"/>
        <w:ind w:left="426" w:hanging="426"/>
        <w:jc w:val="both"/>
        <w:rPr>
          <w:rFonts w:ascii="Tahoma" w:hAnsi="Tahoma" w:cs="Tahoma"/>
          <w:snapToGrid w:val="0"/>
          <w:lang w:eastAsia="ar-SA"/>
        </w:rPr>
      </w:pPr>
      <w:r w:rsidRPr="00DD7106">
        <w:rPr>
          <w:rFonts w:ascii="Tahoma" w:hAnsi="Tahoma" w:cs="Tahoma"/>
          <w:snapToGrid w:val="0"/>
          <w:lang w:eastAsia="ar-SA"/>
        </w:rPr>
        <w:t xml:space="preserve">2. Zgodnie z art. 22 ust. 1 pkt 1 ustawy </w:t>
      </w:r>
      <w:proofErr w:type="spellStart"/>
      <w:r w:rsidRPr="00DD7106">
        <w:rPr>
          <w:rFonts w:ascii="Tahoma" w:hAnsi="Tahoma" w:cs="Tahoma"/>
          <w:snapToGrid w:val="0"/>
          <w:lang w:eastAsia="ar-SA"/>
        </w:rPr>
        <w:t>Pzp</w:t>
      </w:r>
      <w:proofErr w:type="spellEnd"/>
      <w:r w:rsidRPr="00DD7106">
        <w:rPr>
          <w:rFonts w:ascii="Tahoma" w:hAnsi="Tahoma" w:cs="Tahoma"/>
          <w:snapToGrid w:val="0"/>
          <w:lang w:eastAsia="ar-SA"/>
        </w:rPr>
        <w:t xml:space="preserve"> w postępowaniu mogą wziąć udział wykonawcy, którzy nie podlegają wykluczeniu z postępowania.</w:t>
      </w:r>
    </w:p>
    <w:p w14:paraId="15F35781" w14:textId="41B94E31" w:rsidR="00C87FD3" w:rsidRPr="00DD7106" w:rsidRDefault="009D0D99" w:rsidP="00C87FD3">
      <w:pPr>
        <w:tabs>
          <w:tab w:val="left" w:pos="0"/>
        </w:tabs>
        <w:autoSpaceDE w:val="0"/>
        <w:ind w:left="426" w:hanging="426"/>
        <w:jc w:val="both"/>
        <w:rPr>
          <w:rFonts w:ascii="Tahoma" w:hAnsi="Tahoma" w:cs="Tahoma"/>
          <w:snapToGrid w:val="0"/>
          <w:lang w:eastAsia="ar-SA"/>
        </w:rPr>
      </w:pPr>
      <w:r>
        <w:rPr>
          <w:rFonts w:ascii="Tahoma" w:hAnsi="Tahoma" w:cs="Tahoma"/>
          <w:snapToGrid w:val="0"/>
          <w:lang w:eastAsia="ar-SA"/>
        </w:rPr>
        <w:t xml:space="preserve">2.1. </w:t>
      </w:r>
      <w:r w:rsidR="00C87FD3" w:rsidRPr="00DD7106">
        <w:rPr>
          <w:rFonts w:ascii="Tahoma" w:hAnsi="Tahoma" w:cs="Tahoma"/>
          <w:snapToGrid w:val="0"/>
          <w:lang w:eastAsia="ar-SA"/>
        </w:rPr>
        <w:t xml:space="preserve">Z postępowania o udzielenie zamówienia wyklucza się wykonawcę w okolicznościach, o których mowa w art. 24 ust. 1 pkt 12 - 23 ustawy </w:t>
      </w:r>
      <w:proofErr w:type="spellStart"/>
      <w:r w:rsidR="00C87FD3" w:rsidRPr="00DD7106">
        <w:rPr>
          <w:rFonts w:ascii="Tahoma" w:hAnsi="Tahoma" w:cs="Tahoma"/>
          <w:snapToGrid w:val="0"/>
          <w:lang w:eastAsia="ar-SA"/>
        </w:rPr>
        <w:t>Pzp</w:t>
      </w:r>
      <w:proofErr w:type="spellEnd"/>
      <w:r w:rsidR="00C87FD3" w:rsidRPr="00DD7106">
        <w:rPr>
          <w:rFonts w:ascii="Tahoma" w:hAnsi="Tahoma" w:cs="Tahoma"/>
          <w:snapToGrid w:val="0"/>
          <w:lang w:eastAsia="ar-SA"/>
        </w:rPr>
        <w:t>.</w:t>
      </w:r>
    </w:p>
    <w:p w14:paraId="2D40EBF5" w14:textId="7D8B1E9D" w:rsidR="00C87FD3" w:rsidRPr="00DD7106" w:rsidRDefault="009D0D99" w:rsidP="00C87FD3">
      <w:pPr>
        <w:tabs>
          <w:tab w:val="left" w:pos="0"/>
        </w:tabs>
        <w:autoSpaceDE w:val="0"/>
        <w:ind w:left="426" w:hanging="426"/>
        <w:jc w:val="both"/>
        <w:rPr>
          <w:rFonts w:ascii="Tahoma" w:hAnsi="Tahoma" w:cs="Tahoma"/>
          <w:snapToGrid w:val="0"/>
          <w:lang w:eastAsia="ar-SA"/>
        </w:rPr>
      </w:pPr>
      <w:r>
        <w:rPr>
          <w:rFonts w:ascii="Tahoma" w:hAnsi="Tahoma" w:cs="Tahoma"/>
          <w:snapToGrid w:val="0"/>
          <w:lang w:eastAsia="ar-SA"/>
        </w:rPr>
        <w:t xml:space="preserve">2.2. </w:t>
      </w:r>
      <w:r w:rsidR="00C87FD3" w:rsidRPr="00DD7106">
        <w:rPr>
          <w:rFonts w:ascii="Tahoma" w:hAnsi="Tahoma" w:cs="Tahoma"/>
          <w:snapToGrid w:val="0"/>
          <w:lang w:eastAsia="ar-SA"/>
        </w:rPr>
        <w:t xml:space="preserve">Ponadto zamawiający określa, że na podstawie art. 24 ust. 5 pkt 1 ustawy </w:t>
      </w:r>
      <w:proofErr w:type="spellStart"/>
      <w:r w:rsidR="00C87FD3" w:rsidRPr="00DD7106">
        <w:rPr>
          <w:rFonts w:ascii="Tahoma" w:hAnsi="Tahoma" w:cs="Tahoma"/>
          <w:snapToGrid w:val="0"/>
          <w:lang w:eastAsia="ar-SA"/>
        </w:rPr>
        <w:t>Pzp</w:t>
      </w:r>
      <w:proofErr w:type="spellEnd"/>
      <w:r w:rsidR="00C87FD3" w:rsidRPr="00DD7106">
        <w:rPr>
          <w:rFonts w:ascii="Tahoma" w:hAnsi="Tahoma" w:cs="Tahoma"/>
          <w:snapToGrid w:val="0"/>
          <w:lang w:eastAsia="ar-SA"/>
        </w:rPr>
        <w:t xml:space="preserve"> wykluczy z postępowania o udzielenie zamówienia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 Dz. U. z 2019 r. poz. 243 ze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(tekst jedn. Dz. U. z 2019 r. poz. 498).</w:t>
      </w:r>
    </w:p>
    <w:p w14:paraId="255036CF" w14:textId="11535B79" w:rsidR="00C87FD3" w:rsidRDefault="00C87FD3" w:rsidP="00C87FD3">
      <w:pPr>
        <w:tabs>
          <w:tab w:val="left" w:pos="0"/>
        </w:tabs>
        <w:autoSpaceDE w:val="0"/>
        <w:ind w:left="426" w:hanging="426"/>
        <w:jc w:val="both"/>
        <w:rPr>
          <w:b/>
          <w:snapToGrid w:val="0"/>
          <w:lang w:eastAsia="ar-SA"/>
        </w:rPr>
      </w:pPr>
    </w:p>
    <w:tbl>
      <w:tblPr>
        <w:tblStyle w:val="Tabela-Siatka"/>
        <w:tblW w:w="0" w:type="auto"/>
        <w:tblInd w:w="426" w:type="dxa"/>
        <w:tblLook w:val="04A0" w:firstRow="1" w:lastRow="0" w:firstColumn="1" w:lastColumn="0" w:noHBand="0" w:noVBand="1"/>
      </w:tblPr>
      <w:tblGrid>
        <w:gridCol w:w="9003"/>
      </w:tblGrid>
      <w:tr w:rsidR="00C87FD3" w:rsidRPr="00DD7106" w14:paraId="50F4B249" w14:textId="77777777" w:rsidTr="00C87FD3">
        <w:tc>
          <w:tcPr>
            <w:tcW w:w="9062" w:type="dxa"/>
          </w:tcPr>
          <w:p w14:paraId="3C7B3087" w14:textId="7751DADD" w:rsidR="00C87FD3" w:rsidRPr="00DD7106" w:rsidRDefault="00C87FD3" w:rsidP="00C87FD3">
            <w:pPr>
              <w:tabs>
                <w:tab w:val="left" w:pos="0"/>
              </w:tabs>
              <w:autoSpaceDE w:val="0"/>
              <w:jc w:val="both"/>
              <w:rPr>
                <w:rFonts w:ascii="Tahoma" w:hAnsi="Tahoma" w:cs="Tahoma"/>
                <w:bCs/>
                <w:snapToGrid w:val="0"/>
                <w:lang w:eastAsia="ar-SA"/>
              </w:rPr>
            </w:pPr>
            <w:r w:rsidRPr="009D0D99">
              <w:rPr>
                <w:rFonts w:ascii="Tahoma" w:hAnsi="Tahoma" w:cs="Tahoma"/>
                <w:b/>
                <w:snapToGrid w:val="0"/>
                <w:lang w:eastAsia="ar-SA"/>
              </w:rPr>
              <w:t>W przypadku wykonawców wspólnie ubiegających się o udzielenie zamówienia</w:t>
            </w:r>
            <w:r w:rsidRPr="00DD7106">
              <w:rPr>
                <w:rFonts w:ascii="Tahoma" w:hAnsi="Tahoma" w:cs="Tahoma"/>
                <w:bCs/>
                <w:snapToGrid w:val="0"/>
                <w:lang w:eastAsia="ar-SA"/>
              </w:rPr>
              <w:t xml:space="preserve">, żaden z tych wykonawców nie może podlegać wykluczeniu w okolicznościach, o których mowa w pkt </w:t>
            </w:r>
            <w:r w:rsidR="009D0D99">
              <w:rPr>
                <w:rFonts w:ascii="Tahoma" w:hAnsi="Tahoma" w:cs="Tahoma"/>
                <w:bCs/>
                <w:snapToGrid w:val="0"/>
                <w:lang w:eastAsia="ar-SA"/>
              </w:rPr>
              <w:t>5</w:t>
            </w:r>
            <w:r w:rsidRPr="00DD7106">
              <w:rPr>
                <w:rFonts w:ascii="Tahoma" w:hAnsi="Tahoma" w:cs="Tahoma"/>
                <w:bCs/>
                <w:snapToGrid w:val="0"/>
                <w:lang w:eastAsia="ar-SA"/>
              </w:rPr>
              <w:t xml:space="preserve"> </w:t>
            </w:r>
            <w:proofErr w:type="spellStart"/>
            <w:r w:rsidRPr="00DD7106">
              <w:rPr>
                <w:rFonts w:ascii="Tahoma" w:hAnsi="Tahoma" w:cs="Tahoma"/>
                <w:bCs/>
                <w:snapToGrid w:val="0"/>
                <w:lang w:eastAsia="ar-SA"/>
              </w:rPr>
              <w:t>ppkt</w:t>
            </w:r>
            <w:proofErr w:type="spellEnd"/>
            <w:r w:rsidRPr="00DD7106">
              <w:rPr>
                <w:rFonts w:ascii="Tahoma" w:hAnsi="Tahoma" w:cs="Tahoma"/>
                <w:bCs/>
                <w:snapToGrid w:val="0"/>
                <w:lang w:eastAsia="ar-SA"/>
              </w:rPr>
              <w:t xml:space="preserve"> 2 SIWZ.</w:t>
            </w:r>
          </w:p>
          <w:p w14:paraId="20195CF5" w14:textId="31C170C1" w:rsidR="00C87FD3" w:rsidRPr="00DD7106" w:rsidRDefault="00C87FD3" w:rsidP="00C87FD3">
            <w:pPr>
              <w:tabs>
                <w:tab w:val="left" w:pos="0"/>
              </w:tabs>
              <w:autoSpaceDE w:val="0"/>
              <w:jc w:val="both"/>
              <w:rPr>
                <w:rFonts w:ascii="Tahoma" w:hAnsi="Tahoma" w:cs="Tahoma"/>
                <w:bCs/>
                <w:snapToGrid w:val="0"/>
                <w:lang w:eastAsia="ar-SA"/>
              </w:rPr>
            </w:pPr>
            <w:r w:rsidRPr="009D0D99">
              <w:rPr>
                <w:rFonts w:ascii="Tahoma" w:hAnsi="Tahoma" w:cs="Tahoma"/>
                <w:b/>
                <w:snapToGrid w:val="0"/>
                <w:lang w:eastAsia="ar-SA"/>
              </w:rPr>
              <w:t>W przypadku wykonawców wspólnie ubiegających się o udzielenie zamówienia</w:t>
            </w:r>
            <w:r w:rsidRPr="00DD7106">
              <w:rPr>
                <w:rFonts w:ascii="Tahoma" w:hAnsi="Tahoma" w:cs="Tahoma"/>
                <w:bCs/>
                <w:snapToGrid w:val="0"/>
                <w:lang w:eastAsia="ar-SA"/>
              </w:rPr>
              <w:t xml:space="preserve">, warunki udziału w postępowaniu określone w pkt </w:t>
            </w:r>
            <w:r w:rsidR="002C6D2C">
              <w:rPr>
                <w:rFonts w:ascii="Tahoma" w:hAnsi="Tahoma" w:cs="Tahoma"/>
                <w:bCs/>
                <w:snapToGrid w:val="0"/>
                <w:lang w:eastAsia="ar-SA"/>
              </w:rPr>
              <w:t>5</w:t>
            </w:r>
            <w:r w:rsidRPr="00DD7106">
              <w:rPr>
                <w:rFonts w:ascii="Tahoma" w:hAnsi="Tahoma" w:cs="Tahoma"/>
                <w:bCs/>
                <w:snapToGrid w:val="0"/>
                <w:lang w:eastAsia="ar-SA"/>
              </w:rPr>
              <w:t xml:space="preserve"> </w:t>
            </w:r>
            <w:proofErr w:type="spellStart"/>
            <w:r w:rsidRPr="00DD7106">
              <w:rPr>
                <w:rFonts w:ascii="Tahoma" w:hAnsi="Tahoma" w:cs="Tahoma"/>
                <w:bCs/>
                <w:snapToGrid w:val="0"/>
                <w:lang w:eastAsia="ar-SA"/>
              </w:rPr>
              <w:t>ppkt</w:t>
            </w:r>
            <w:proofErr w:type="spellEnd"/>
            <w:r w:rsidRPr="00DD7106">
              <w:rPr>
                <w:rFonts w:ascii="Tahoma" w:hAnsi="Tahoma" w:cs="Tahoma"/>
                <w:bCs/>
                <w:snapToGrid w:val="0"/>
                <w:lang w:eastAsia="ar-SA"/>
              </w:rPr>
              <w:t xml:space="preserve"> 1 SIWZ winien spełniać co najmniej jeden z tych wykonawców albo wszyscy ci wykonawcy występujący wspólnie.</w:t>
            </w:r>
          </w:p>
          <w:p w14:paraId="4CF0E7AD" w14:textId="04BEA054" w:rsidR="00C87FD3" w:rsidRPr="00DD7106" w:rsidRDefault="00C87FD3" w:rsidP="00C87FD3">
            <w:pPr>
              <w:tabs>
                <w:tab w:val="left" w:pos="0"/>
              </w:tabs>
              <w:autoSpaceDE w:val="0"/>
              <w:jc w:val="both"/>
              <w:rPr>
                <w:rFonts w:ascii="Tahoma" w:hAnsi="Tahoma" w:cs="Tahoma"/>
                <w:bCs/>
                <w:snapToGrid w:val="0"/>
                <w:lang w:eastAsia="ar-SA"/>
              </w:rPr>
            </w:pPr>
          </w:p>
        </w:tc>
      </w:tr>
    </w:tbl>
    <w:p w14:paraId="45E8F43E" w14:textId="56687D93" w:rsidR="00C87FD3" w:rsidRDefault="00C87FD3" w:rsidP="00C87FD3">
      <w:pPr>
        <w:tabs>
          <w:tab w:val="left" w:pos="0"/>
        </w:tabs>
        <w:autoSpaceDE w:val="0"/>
        <w:ind w:left="426" w:hanging="426"/>
        <w:jc w:val="both"/>
        <w:rPr>
          <w:b/>
          <w:snapToGrid w:val="0"/>
          <w:lang w:eastAsia="ar-SA"/>
        </w:rPr>
      </w:pPr>
    </w:p>
    <w:tbl>
      <w:tblPr>
        <w:tblStyle w:val="Tabela-Siatka"/>
        <w:tblW w:w="0" w:type="auto"/>
        <w:tblInd w:w="426" w:type="dxa"/>
        <w:tblLook w:val="04A0" w:firstRow="1" w:lastRow="0" w:firstColumn="1" w:lastColumn="0" w:noHBand="0" w:noVBand="1"/>
      </w:tblPr>
      <w:tblGrid>
        <w:gridCol w:w="9003"/>
      </w:tblGrid>
      <w:tr w:rsidR="00C87FD3" w:rsidRPr="00DD7106" w14:paraId="0C7BDB89" w14:textId="77777777" w:rsidTr="00C87FD3">
        <w:tc>
          <w:tcPr>
            <w:tcW w:w="9062" w:type="dxa"/>
          </w:tcPr>
          <w:p w14:paraId="63AF5254" w14:textId="19922CD4" w:rsidR="00C87FD3" w:rsidRPr="00DD7106" w:rsidRDefault="00C87FD3" w:rsidP="00C87FD3">
            <w:pPr>
              <w:tabs>
                <w:tab w:val="left" w:pos="0"/>
              </w:tabs>
              <w:autoSpaceDE w:val="0"/>
              <w:jc w:val="both"/>
              <w:rPr>
                <w:rFonts w:ascii="Tahoma" w:hAnsi="Tahoma" w:cs="Tahoma"/>
                <w:bCs/>
                <w:snapToGrid w:val="0"/>
                <w:lang w:eastAsia="ar-SA"/>
              </w:rPr>
            </w:pPr>
            <w:r w:rsidRPr="009D0D99">
              <w:rPr>
                <w:rFonts w:ascii="Tahoma" w:hAnsi="Tahoma" w:cs="Tahoma"/>
                <w:b/>
                <w:snapToGrid w:val="0"/>
                <w:lang w:eastAsia="ar-SA"/>
              </w:rPr>
              <w:t>Jeżeli wykonawca powołuje się na zasoby innych podmiotów</w:t>
            </w:r>
            <w:r w:rsidRPr="00DD7106">
              <w:rPr>
                <w:rFonts w:ascii="Tahoma" w:hAnsi="Tahoma" w:cs="Tahoma"/>
                <w:bCs/>
                <w:snapToGrid w:val="0"/>
                <w:lang w:eastAsia="ar-SA"/>
              </w:rPr>
              <w:t xml:space="preserve">, żaden z tych podmiotów nie może podlegać wykluczeniu w okolicznościach, o których mowa w pkt </w:t>
            </w:r>
            <w:r w:rsidR="002C6D2C">
              <w:rPr>
                <w:rFonts w:ascii="Tahoma" w:hAnsi="Tahoma" w:cs="Tahoma"/>
                <w:bCs/>
                <w:snapToGrid w:val="0"/>
                <w:lang w:eastAsia="ar-SA"/>
              </w:rPr>
              <w:t>5</w:t>
            </w:r>
            <w:r w:rsidRPr="00DD7106">
              <w:rPr>
                <w:rFonts w:ascii="Tahoma" w:hAnsi="Tahoma" w:cs="Tahoma"/>
                <w:bCs/>
                <w:snapToGrid w:val="0"/>
                <w:lang w:eastAsia="ar-SA"/>
              </w:rPr>
              <w:t xml:space="preserve"> </w:t>
            </w:r>
            <w:proofErr w:type="spellStart"/>
            <w:r w:rsidRPr="00DD7106">
              <w:rPr>
                <w:rFonts w:ascii="Tahoma" w:hAnsi="Tahoma" w:cs="Tahoma"/>
                <w:bCs/>
                <w:snapToGrid w:val="0"/>
                <w:lang w:eastAsia="ar-SA"/>
              </w:rPr>
              <w:t>ppkt</w:t>
            </w:r>
            <w:proofErr w:type="spellEnd"/>
            <w:r w:rsidRPr="00DD7106">
              <w:rPr>
                <w:rFonts w:ascii="Tahoma" w:hAnsi="Tahoma" w:cs="Tahoma"/>
                <w:bCs/>
                <w:snapToGrid w:val="0"/>
                <w:lang w:eastAsia="ar-SA"/>
              </w:rPr>
              <w:t xml:space="preserve"> 2 SIWZ.</w:t>
            </w:r>
          </w:p>
          <w:p w14:paraId="4E32C351" w14:textId="080FDD74" w:rsidR="00C87FD3" w:rsidRPr="00DD7106" w:rsidRDefault="00C87FD3" w:rsidP="00C87FD3">
            <w:pPr>
              <w:tabs>
                <w:tab w:val="left" w:pos="0"/>
              </w:tabs>
              <w:autoSpaceDE w:val="0"/>
              <w:jc w:val="both"/>
              <w:rPr>
                <w:rFonts w:ascii="Tahoma" w:hAnsi="Tahoma" w:cs="Tahoma"/>
                <w:bCs/>
                <w:snapToGrid w:val="0"/>
                <w:lang w:eastAsia="ar-SA"/>
              </w:rPr>
            </w:pPr>
          </w:p>
        </w:tc>
      </w:tr>
    </w:tbl>
    <w:p w14:paraId="01A64F31" w14:textId="06A1D9D6" w:rsidR="00C87FD3" w:rsidRDefault="00C87FD3" w:rsidP="00C87FD3">
      <w:pPr>
        <w:tabs>
          <w:tab w:val="left" w:pos="0"/>
        </w:tabs>
        <w:autoSpaceDE w:val="0"/>
        <w:ind w:left="426" w:hanging="426"/>
        <w:jc w:val="both"/>
        <w:rPr>
          <w:b/>
          <w:snapToGrid w:val="0"/>
          <w:lang w:eastAsia="ar-SA"/>
        </w:rPr>
      </w:pPr>
    </w:p>
    <w:tbl>
      <w:tblPr>
        <w:tblStyle w:val="Tabela-Siatka"/>
        <w:tblW w:w="0" w:type="auto"/>
        <w:tblInd w:w="426" w:type="dxa"/>
        <w:tblLook w:val="04A0" w:firstRow="1" w:lastRow="0" w:firstColumn="1" w:lastColumn="0" w:noHBand="0" w:noVBand="1"/>
      </w:tblPr>
      <w:tblGrid>
        <w:gridCol w:w="9003"/>
      </w:tblGrid>
      <w:tr w:rsidR="00C87FD3" w:rsidRPr="00DD7106" w14:paraId="58D1D3FE" w14:textId="77777777" w:rsidTr="00C87FD3">
        <w:tc>
          <w:tcPr>
            <w:tcW w:w="9062" w:type="dxa"/>
          </w:tcPr>
          <w:p w14:paraId="1C26A6DD" w14:textId="690C9847" w:rsidR="00C87FD3" w:rsidRPr="00DD7106" w:rsidRDefault="00C87FD3" w:rsidP="00C87FD3">
            <w:pPr>
              <w:tabs>
                <w:tab w:val="left" w:pos="0"/>
              </w:tabs>
              <w:autoSpaceDE w:val="0"/>
              <w:jc w:val="both"/>
              <w:rPr>
                <w:rFonts w:ascii="Tahoma" w:hAnsi="Tahoma" w:cs="Tahoma"/>
                <w:bCs/>
                <w:snapToGrid w:val="0"/>
                <w:lang w:eastAsia="ar-SA"/>
              </w:rPr>
            </w:pPr>
            <w:r w:rsidRPr="009D0D99">
              <w:rPr>
                <w:rFonts w:ascii="Tahoma" w:hAnsi="Tahoma" w:cs="Tahoma"/>
                <w:b/>
                <w:snapToGrid w:val="0"/>
                <w:lang w:eastAsia="ar-SA"/>
              </w:rPr>
              <w:t>Jeżeli wykonawca zamierza powierzyć wykonanie części zamówienia podwykonawcom</w:t>
            </w:r>
            <w:r w:rsidRPr="00DD7106">
              <w:rPr>
                <w:rFonts w:ascii="Tahoma" w:hAnsi="Tahoma" w:cs="Tahoma"/>
                <w:bCs/>
                <w:snapToGrid w:val="0"/>
                <w:lang w:eastAsia="ar-SA"/>
              </w:rPr>
              <w:t xml:space="preserve">, żaden z podwykonawców nie może podlegać wykluczeniu w okolicznościach, o których mowa w pkt </w:t>
            </w:r>
            <w:r w:rsidR="002C6D2C">
              <w:rPr>
                <w:rFonts w:ascii="Tahoma" w:hAnsi="Tahoma" w:cs="Tahoma"/>
                <w:bCs/>
                <w:snapToGrid w:val="0"/>
                <w:lang w:eastAsia="ar-SA"/>
              </w:rPr>
              <w:t>5</w:t>
            </w:r>
            <w:r w:rsidRPr="00DD7106">
              <w:rPr>
                <w:rFonts w:ascii="Tahoma" w:hAnsi="Tahoma" w:cs="Tahoma"/>
                <w:bCs/>
                <w:snapToGrid w:val="0"/>
                <w:lang w:eastAsia="ar-SA"/>
              </w:rPr>
              <w:t xml:space="preserve"> </w:t>
            </w:r>
            <w:proofErr w:type="spellStart"/>
            <w:r w:rsidRPr="00DD7106">
              <w:rPr>
                <w:rFonts w:ascii="Tahoma" w:hAnsi="Tahoma" w:cs="Tahoma"/>
                <w:bCs/>
                <w:snapToGrid w:val="0"/>
                <w:lang w:eastAsia="ar-SA"/>
              </w:rPr>
              <w:t>ppkt</w:t>
            </w:r>
            <w:proofErr w:type="spellEnd"/>
            <w:r w:rsidRPr="00DD7106">
              <w:rPr>
                <w:rFonts w:ascii="Tahoma" w:hAnsi="Tahoma" w:cs="Tahoma"/>
                <w:bCs/>
                <w:snapToGrid w:val="0"/>
                <w:lang w:eastAsia="ar-SA"/>
              </w:rPr>
              <w:t xml:space="preserve"> 2 SIWZ.</w:t>
            </w:r>
          </w:p>
          <w:p w14:paraId="05DBB595" w14:textId="57F63A47" w:rsidR="00C87FD3" w:rsidRPr="00DD7106" w:rsidRDefault="00C87FD3" w:rsidP="00C87FD3">
            <w:pPr>
              <w:tabs>
                <w:tab w:val="left" w:pos="0"/>
              </w:tabs>
              <w:autoSpaceDE w:val="0"/>
              <w:jc w:val="both"/>
              <w:rPr>
                <w:rFonts w:ascii="Tahoma" w:hAnsi="Tahoma" w:cs="Tahoma"/>
                <w:bCs/>
                <w:snapToGrid w:val="0"/>
                <w:lang w:eastAsia="ar-SA"/>
              </w:rPr>
            </w:pPr>
          </w:p>
        </w:tc>
      </w:tr>
    </w:tbl>
    <w:p w14:paraId="0A2E89AA" w14:textId="77777777" w:rsidR="00C87FD3" w:rsidRDefault="00C87FD3" w:rsidP="00C87FD3">
      <w:pPr>
        <w:tabs>
          <w:tab w:val="left" w:pos="0"/>
        </w:tabs>
        <w:autoSpaceDE w:val="0"/>
        <w:ind w:left="426" w:hanging="426"/>
        <w:jc w:val="both"/>
        <w:rPr>
          <w:b/>
          <w:snapToGrid w:val="0"/>
          <w:lang w:eastAsia="ar-SA"/>
        </w:rPr>
      </w:pPr>
    </w:p>
    <w:p w14:paraId="1CFB5D36" w14:textId="6EDB8237" w:rsidR="00C87FD3" w:rsidRDefault="00C87FD3" w:rsidP="00C87FD3">
      <w:pPr>
        <w:tabs>
          <w:tab w:val="left" w:pos="0"/>
        </w:tabs>
        <w:autoSpaceDE w:val="0"/>
        <w:ind w:left="426" w:hanging="426"/>
        <w:jc w:val="both"/>
        <w:rPr>
          <w:b/>
          <w:snapToGrid w:val="0"/>
          <w:lang w:eastAsia="ar-SA"/>
        </w:rPr>
      </w:pPr>
    </w:p>
    <w:p w14:paraId="761F73AF" w14:textId="2FA5FC95" w:rsidR="00B920C7" w:rsidRDefault="00B920C7" w:rsidP="00C87FD3">
      <w:pPr>
        <w:tabs>
          <w:tab w:val="left" w:pos="0"/>
        </w:tabs>
        <w:autoSpaceDE w:val="0"/>
        <w:ind w:left="426" w:hanging="426"/>
        <w:jc w:val="both"/>
        <w:rPr>
          <w:b/>
          <w:snapToGrid w:val="0"/>
          <w:lang w:eastAsia="ar-SA"/>
        </w:rPr>
      </w:pPr>
    </w:p>
    <w:p w14:paraId="0DD7AB49" w14:textId="25D2CA1E" w:rsidR="00B920C7" w:rsidRDefault="00B920C7" w:rsidP="00C87FD3">
      <w:pPr>
        <w:tabs>
          <w:tab w:val="left" w:pos="0"/>
        </w:tabs>
        <w:autoSpaceDE w:val="0"/>
        <w:ind w:left="426" w:hanging="426"/>
        <w:jc w:val="both"/>
        <w:rPr>
          <w:b/>
          <w:snapToGrid w:val="0"/>
          <w:lang w:eastAsia="ar-SA"/>
        </w:rPr>
      </w:pPr>
    </w:p>
    <w:p w14:paraId="22A09606" w14:textId="77777777" w:rsidR="00B920C7" w:rsidRDefault="00B920C7" w:rsidP="00C87FD3">
      <w:pPr>
        <w:tabs>
          <w:tab w:val="left" w:pos="0"/>
        </w:tabs>
        <w:autoSpaceDE w:val="0"/>
        <w:ind w:left="426" w:hanging="426"/>
        <w:jc w:val="both"/>
        <w:rPr>
          <w:b/>
          <w:snapToGrid w:val="0"/>
          <w:lang w:eastAsia="ar-SA"/>
        </w:rPr>
      </w:pPr>
    </w:p>
    <w:p w14:paraId="4109FFC7" w14:textId="77777777" w:rsidR="00C87FD3" w:rsidRPr="007F0269" w:rsidRDefault="00C87FD3" w:rsidP="00C87FD3">
      <w:pPr>
        <w:tabs>
          <w:tab w:val="left" w:pos="0"/>
        </w:tabs>
        <w:autoSpaceDE w:val="0"/>
        <w:ind w:left="426" w:hanging="426"/>
        <w:jc w:val="both"/>
        <w:rPr>
          <w:b/>
          <w:snapToGrid w:val="0"/>
        </w:rPr>
      </w:pPr>
    </w:p>
    <w:tbl>
      <w:tblPr>
        <w:tblStyle w:val="Tabela-Siatka"/>
        <w:tblW w:w="0" w:type="auto"/>
        <w:tblLook w:val="04A0" w:firstRow="1" w:lastRow="0" w:firstColumn="1" w:lastColumn="0" w:noHBand="0" w:noVBand="1"/>
      </w:tblPr>
      <w:tblGrid>
        <w:gridCol w:w="9212"/>
      </w:tblGrid>
      <w:tr w:rsidR="008F30F3" w:rsidRPr="007F0269" w14:paraId="2AFD29D6" w14:textId="77777777" w:rsidTr="008F30F3">
        <w:tc>
          <w:tcPr>
            <w:tcW w:w="9212" w:type="dxa"/>
          </w:tcPr>
          <w:p w14:paraId="7F0651D1" w14:textId="77777777" w:rsidR="008F30F3" w:rsidRPr="007F0269" w:rsidRDefault="008F30F3" w:rsidP="008F30F3">
            <w:pPr>
              <w:tabs>
                <w:tab w:val="left" w:pos="0"/>
              </w:tabs>
              <w:autoSpaceDE w:val="0"/>
              <w:jc w:val="both"/>
              <w:rPr>
                <w:b/>
                <w:snapToGrid w:val="0"/>
                <w:sz w:val="22"/>
                <w:szCs w:val="22"/>
              </w:rPr>
            </w:pPr>
          </w:p>
          <w:p w14:paraId="307DAF3F" w14:textId="77777777" w:rsidR="008F30F3" w:rsidRPr="007F0269" w:rsidRDefault="008F30F3" w:rsidP="008F30F3">
            <w:pPr>
              <w:tabs>
                <w:tab w:val="left" w:pos="0"/>
              </w:tabs>
              <w:autoSpaceDE w:val="0"/>
              <w:jc w:val="both"/>
              <w:rPr>
                <w:b/>
                <w:sz w:val="22"/>
                <w:szCs w:val="22"/>
              </w:rPr>
            </w:pPr>
            <w:r w:rsidRPr="007F0269">
              <w:rPr>
                <w:b/>
                <w:snapToGrid w:val="0"/>
                <w:sz w:val="22"/>
                <w:szCs w:val="22"/>
              </w:rPr>
              <w:t xml:space="preserve">Rozdział 6. </w:t>
            </w:r>
            <w:r w:rsidRPr="007F0269">
              <w:rPr>
                <w:b/>
                <w:sz w:val="22"/>
                <w:szCs w:val="22"/>
              </w:rPr>
              <w:t>Wykaz oświadczeń lub dokumentów, potwierdzających spełnianie warunków udziału w postępowaniu, brak podstaw wykluczenia, spełnianie przez oferowane dostawy wymagań określonych przez zamawiającego.</w:t>
            </w:r>
          </w:p>
          <w:p w14:paraId="60B8C227" w14:textId="77777777" w:rsidR="008F30F3" w:rsidRPr="007F0269" w:rsidRDefault="008F30F3" w:rsidP="00C87C04">
            <w:pPr>
              <w:tabs>
                <w:tab w:val="left" w:pos="0"/>
              </w:tabs>
              <w:autoSpaceDE w:val="0"/>
              <w:jc w:val="both"/>
              <w:rPr>
                <w:b/>
                <w:snapToGrid w:val="0"/>
              </w:rPr>
            </w:pPr>
          </w:p>
        </w:tc>
      </w:tr>
    </w:tbl>
    <w:p w14:paraId="75C2E56D" w14:textId="77777777" w:rsidR="002C6D2C" w:rsidRDefault="002C6D2C" w:rsidP="002C6D2C">
      <w:pPr>
        <w:tabs>
          <w:tab w:val="left" w:pos="0"/>
        </w:tabs>
        <w:autoSpaceDE w:val="0"/>
        <w:jc w:val="both"/>
      </w:pPr>
    </w:p>
    <w:p w14:paraId="62DDCA6F" w14:textId="77777777" w:rsidR="002C6D2C" w:rsidRDefault="002C6D2C" w:rsidP="002C6D2C">
      <w:pPr>
        <w:tabs>
          <w:tab w:val="left" w:pos="0"/>
        </w:tabs>
        <w:autoSpaceDE w:val="0"/>
        <w:jc w:val="both"/>
        <w:rPr>
          <w:rFonts w:ascii="Tahoma" w:hAnsi="Tahoma" w:cs="Tahoma"/>
        </w:rPr>
      </w:pPr>
      <w:r>
        <w:t xml:space="preserve">1. </w:t>
      </w:r>
      <w:r w:rsidR="00C87FD3" w:rsidRPr="00C87FD3">
        <w:rPr>
          <w:rFonts w:ascii="Tahoma" w:hAnsi="Tahoma" w:cs="Tahoma"/>
        </w:rPr>
        <w:t xml:space="preserve">Wykonawca dołącza do oferty </w:t>
      </w:r>
      <w:r w:rsidR="00C87FD3" w:rsidRPr="002C6D2C">
        <w:rPr>
          <w:rFonts w:ascii="Tahoma" w:hAnsi="Tahoma" w:cs="Tahoma"/>
          <w:u w:val="single"/>
        </w:rPr>
        <w:t>aktualne na dzień składania ofert oświadczenie</w:t>
      </w:r>
      <w:r w:rsidR="00C87FD3" w:rsidRPr="00C87FD3">
        <w:rPr>
          <w:rFonts w:ascii="Tahoma" w:hAnsi="Tahoma" w:cs="Tahoma"/>
        </w:rPr>
        <w:t xml:space="preserve">, o którym mowa w art. 25a ust. 1 ustawy </w:t>
      </w:r>
      <w:proofErr w:type="spellStart"/>
      <w:r w:rsidR="00C87FD3" w:rsidRPr="00C87FD3">
        <w:rPr>
          <w:rFonts w:ascii="Tahoma" w:hAnsi="Tahoma" w:cs="Tahoma"/>
        </w:rPr>
        <w:t>Pzp</w:t>
      </w:r>
      <w:proofErr w:type="spellEnd"/>
      <w:r w:rsidR="00C87FD3" w:rsidRPr="00C87FD3">
        <w:rPr>
          <w:rFonts w:ascii="Tahoma" w:hAnsi="Tahoma" w:cs="Tahoma"/>
        </w:rPr>
        <w:t xml:space="preserve"> – treść oświadczenia znajduje się w </w:t>
      </w:r>
      <w:r w:rsidR="00C87FD3" w:rsidRPr="002C6D2C">
        <w:rPr>
          <w:rFonts w:ascii="Tahoma" w:hAnsi="Tahoma" w:cs="Tahoma"/>
          <w:b/>
          <w:bCs/>
        </w:rPr>
        <w:t>Załączniku nr 3 do SIWZ</w:t>
      </w:r>
      <w:r w:rsidR="00C87FD3" w:rsidRPr="00C87FD3">
        <w:rPr>
          <w:rFonts w:ascii="Tahoma" w:hAnsi="Tahoma" w:cs="Tahoma"/>
        </w:rPr>
        <w:t xml:space="preserve">. Informacje zawarte w oświadczeniu stanowią wstępne potwierdzenie, że wykonawca spełnia warunki udziału w postępowaniu określone w pkt </w:t>
      </w:r>
      <w:r>
        <w:rPr>
          <w:rFonts w:ascii="Tahoma" w:hAnsi="Tahoma" w:cs="Tahoma"/>
        </w:rPr>
        <w:t>5</w:t>
      </w:r>
      <w:r w:rsidR="00C87FD3" w:rsidRPr="00C87FD3">
        <w:rPr>
          <w:rFonts w:ascii="Tahoma" w:hAnsi="Tahoma" w:cs="Tahoma"/>
        </w:rPr>
        <w:t xml:space="preserve"> </w:t>
      </w:r>
      <w:proofErr w:type="spellStart"/>
      <w:r w:rsidR="00C87FD3" w:rsidRPr="00C87FD3">
        <w:rPr>
          <w:rFonts w:ascii="Tahoma" w:hAnsi="Tahoma" w:cs="Tahoma"/>
        </w:rPr>
        <w:t>ppkt</w:t>
      </w:r>
      <w:proofErr w:type="spellEnd"/>
      <w:r w:rsidR="00C87FD3" w:rsidRPr="00C87FD3">
        <w:rPr>
          <w:rFonts w:ascii="Tahoma" w:hAnsi="Tahoma" w:cs="Tahoma"/>
        </w:rPr>
        <w:t xml:space="preserve"> 1 SIWZ oraz nie podlega wykluczeniu w okolicznościach, o których mowa w pkt </w:t>
      </w:r>
      <w:r>
        <w:rPr>
          <w:rFonts w:ascii="Tahoma" w:hAnsi="Tahoma" w:cs="Tahoma"/>
        </w:rPr>
        <w:t>5</w:t>
      </w:r>
      <w:r w:rsidR="00C87FD3" w:rsidRPr="00C87FD3">
        <w:rPr>
          <w:rFonts w:ascii="Tahoma" w:hAnsi="Tahoma" w:cs="Tahoma"/>
        </w:rPr>
        <w:t xml:space="preserve"> </w:t>
      </w:r>
      <w:proofErr w:type="spellStart"/>
      <w:r w:rsidR="00C87FD3" w:rsidRPr="00C87FD3">
        <w:rPr>
          <w:rFonts w:ascii="Tahoma" w:hAnsi="Tahoma" w:cs="Tahoma"/>
        </w:rPr>
        <w:t>ppkt</w:t>
      </w:r>
      <w:proofErr w:type="spellEnd"/>
      <w:r w:rsidR="00C87FD3" w:rsidRPr="00C87FD3">
        <w:rPr>
          <w:rFonts w:ascii="Tahoma" w:hAnsi="Tahoma" w:cs="Tahoma"/>
        </w:rPr>
        <w:t xml:space="preserve"> 2 SIWZ.</w:t>
      </w:r>
    </w:p>
    <w:p w14:paraId="2D40B452" w14:textId="67592B44" w:rsidR="00070672" w:rsidRDefault="00C87FD3" w:rsidP="002C6D2C">
      <w:pPr>
        <w:tabs>
          <w:tab w:val="left" w:pos="0"/>
        </w:tabs>
        <w:autoSpaceDE w:val="0"/>
        <w:jc w:val="both"/>
        <w:rPr>
          <w:rFonts w:ascii="Tahoma" w:hAnsi="Tahoma" w:cs="Tahoma"/>
        </w:rPr>
      </w:pPr>
      <w:r w:rsidRPr="00C87FD3">
        <w:rPr>
          <w:rFonts w:ascii="Tahoma" w:hAnsi="Tahoma" w:cs="Tahoma"/>
        </w:rPr>
        <w:t xml:space="preserve">Na podstawie informacji zawartych w oświadczeniu, o którym mowa w art. 25a ust. 1 ustawy </w:t>
      </w:r>
      <w:proofErr w:type="spellStart"/>
      <w:r w:rsidRPr="00C87FD3">
        <w:rPr>
          <w:rFonts w:ascii="Tahoma" w:hAnsi="Tahoma" w:cs="Tahoma"/>
        </w:rPr>
        <w:t>Pzp</w:t>
      </w:r>
      <w:proofErr w:type="spellEnd"/>
      <w:r w:rsidRPr="00C87FD3">
        <w:rPr>
          <w:rFonts w:ascii="Tahoma" w:hAnsi="Tahoma" w:cs="Tahoma"/>
        </w:rPr>
        <w:t xml:space="preserve"> zamawiający dokona wstępnej oceny spełniania przez wykonawcę, którego oferta została najwyżej oceniona, warunków udziału w postępowaniu oraz braku podstaw wykluczenia wykonawcy.</w:t>
      </w:r>
    </w:p>
    <w:p w14:paraId="0A1212B7" w14:textId="7264B425" w:rsidR="00C87FD3" w:rsidRDefault="00C87FD3" w:rsidP="002C6D2C">
      <w:pPr>
        <w:pStyle w:val="Akapitzlist"/>
        <w:tabs>
          <w:tab w:val="left" w:pos="0"/>
        </w:tabs>
        <w:autoSpaceDE w:val="0"/>
        <w:ind w:left="426"/>
        <w:jc w:val="center"/>
        <w:rPr>
          <w:sz w:val="20"/>
          <w:szCs w:val="20"/>
        </w:rPr>
      </w:pPr>
    </w:p>
    <w:tbl>
      <w:tblPr>
        <w:tblStyle w:val="Tabela-Siatka"/>
        <w:tblW w:w="0" w:type="auto"/>
        <w:tblLook w:val="04A0" w:firstRow="1" w:lastRow="0" w:firstColumn="1" w:lastColumn="0" w:noHBand="0" w:noVBand="1"/>
      </w:tblPr>
      <w:tblGrid>
        <w:gridCol w:w="9062"/>
      </w:tblGrid>
      <w:tr w:rsidR="00C87FD3" w:rsidRPr="00DD7106" w14:paraId="29F5A980" w14:textId="77777777" w:rsidTr="002C6D2C">
        <w:tc>
          <w:tcPr>
            <w:tcW w:w="9062" w:type="dxa"/>
          </w:tcPr>
          <w:p w14:paraId="1929C71B" w14:textId="77777777" w:rsidR="00C87FD3" w:rsidRPr="00DD7106" w:rsidRDefault="00C87FD3" w:rsidP="00C87FD3">
            <w:pPr>
              <w:pStyle w:val="Akapitzlist"/>
              <w:tabs>
                <w:tab w:val="left" w:pos="0"/>
              </w:tabs>
              <w:autoSpaceDE w:val="0"/>
              <w:ind w:left="0"/>
              <w:jc w:val="both"/>
              <w:rPr>
                <w:rFonts w:ascii="Tahoma" w:hAnsi="Tahoma" w:cs="Tahoma"/>
                <w:sz w:val="20"/>
                <w:szCs w:val="20"/>
              </w:rPr>
            </w:pPr>
          </w:p>
          <w:p w14:paraId="0C1558A0" w14:textId="46D86416" w:rsidR="00C87FD3" w:rsidRPr="00DD7106" w:rsidRDefault="00C87FD3" w:rsidP="00C87FD3">
            <w:pPr>
              <w:pStyle w:val="Akapitzlist"/>
              <w:tabs>
                <w:tab w:val="left" w:pos="0"/>
              </w:tabs>
              <w:autoSpaceDE w:val="0"/>
              <w:ind w:left="0"/>
              <w:jc w:val="both"/>
              <w:rPr>
                <w:rFonts w:ascii="Tahoma" w:hAnsi="Tahoma" w:cs="Tahoma"/>
                <w:sz w:val="20"/>
                <w:szCs w:val="20"/>
              </w:rPr>
            </w:pPr>
            <w:r w:rsidRPr="002C6D2C">
              <w:rPr>
                <w:rFonts w:ascii="Tahoma" w:hAnsi="Tahoma" w:cs="Tahoma"/>
                <w:b/>
                <w:bCs/>
                <w:sz w:val="20"/>
                <w:szCs w:val="20"/>
              </w:rPr>
              <w:t>W przypadku wspólnego ubiegania się o zamówienie przez wykonawców</w:t>
            </w:r>
            <w:r w:rsidRPr="00DD7106">
              <w:rPr>
                <w:rFonts w:ascii="Tahoma" w:hAnsi="Tahoma" w:cs="Tahoma"/>
                <w:sz w:val="20"/>
                <w:szCs w:val="20"/>
              </w:rPr>
              <w:t xml:space="preserve">, oświadczenie, o którym mowa w art. 25a ust. 1 ustawy </w:t>
            </w:r>
            <w:proofErr w:type="spellStart"/>
            <w:r w:rsidRPr="00DD7106">
              <w:rPr>
                <w:rFonts w:ascii="Tahoma" w:hAnsi="Tahoma" w:cs="Tahoma"/>
                <w:sz w:val="20"/>
                <w:szCs w:val="20"/>
              </w:rPr>
              <w:t>Pzp</w:t>
            </w:r>
            <w:proofErr w:type="spellEnd"/>
            <w:r w:rsidRPr="00DD7106">
              <w:rPr>
                <w:rFonts w:ascii="Tahoma" w:hAnsi="Tahoma" w:cs="Tahoma"/>
                <w:sz w:val="20"/>
                <w:szCs w:val="20"/>
              </w:rPr>
              <w:t xml:space="preserve"> składa każdy z wykonawców wspólnie ubiegających się o zamówienie. Oświadczenie to potwierdza w szczególności spełnianie warunków udziału w postępowaniu oraz brak podstaw wykluczenia w zakresie, w którym każdy z wykonawców wykazuje spełnianie warunków udziału w postępowaniu oraz brak podstaw wykluczenia.</w:t>
            </w:r>
          </w:p>
        </w:tc>
      </w:tr>
    </w:tbl>
    <w:p w14:paraId="1C5FDC17" w14:textId="248B2085" w:rsidR="00C87FD3" w:rsidRDefault="00C87FD3" w:rsidP="00C87FD3">
      <w:pPr>
        <w:pStyle w:val="Akapitzlist"/>
        <w:tabs>
          <w:tab w:val="left" w:pos="0"/>
        </w:tabs>
        <w:autoSpaceDE w:val="0"/>
        <w:ind w:left="426"/>
        <w:jc w:val="both"/>
        <w:rPr>
          <w:sz w:val="20"/>
          <w:szCs w:val="20"/>
        </w:rPr>
      </w:pPr>
    </w:p>
    <w:p w14:paraId="664C19D6" w14:textId="3B8F8D29" w:rsidR="00C87FD3" w:rsidRPr="00DD7106" w:rsidRDefault="00C87FD3" w:rsidP="00890329">
      <w:pPr>
        <w:pStyle w:val="Akapitzlist"/>
        <w:numPr>
          <w:ilvl w:val="1"/>
          <w:numId w:val="16"/>
        </w:numPr>
        <w:tabs>
          <w:tab w:val="left" w:pos="0"/>
        </w:tabs>
        <w:autoSpaceDE w:val="0"/>
        <w:jc w:val="both"/>
        <w:rPr>
          <w:rFonts w:ascii="Tahoma" w:hAnsi="Tahoma" w:cs="Tahoma"/>
          <w:sz w:val="20"/>
          <w:szCs w:val="20"/>
        </w:rPr>
      </w:pPr>
      <w:r w:rsidRPr="002C6D2C">
        <w:rPr>
          <w:rFonts w:ascii="Tahoma" w:hAnsi="Tahoma" w:cs="Tahoma"/>
          <w:b/>
          <w:bCs/>
          <w:sz w:val="20"/>
          <w:szCs w:val="20"/>
          <w:u w:val="single"/>
        </w:rPr>
        <w:t xml:space="preserve">Procedura </w:t>
      </w:r>
      <w:proofErr w:type="spellStart"/>
      <w:r w:rsidRPr="002C6D2C">
        <w:rPr>
          <w:rFonts w:ascii="Tahoma" w:hAnsi="Tahoma" w:cs="Tahoma"/>
          <w:b/>
          <w:bCs/>
          <w:sz w:val="20"/>
          <w:szCs w:val="20"/>
          <w:u w:val="single"/>
        </w:rPr>
        <w:t>self-cleaning</w:t>
      </w:r>
      <w:proofErr w:type="spellEnd"/>
      <w:r w:rsidRPr="00DD7106">
        <w:rPr>
          <w:rFonts w:ascii="Tahoma" w:hAnsi="Tahoma" w:cs="Tahoma"/>
          <w:sz w:val="20"/>
          <w:szCs w:val="20"/>
        </w:rPr>
        <w:t>:</w:t>
      </w:r>
    </w:p>
    <w:p w14:paraId="10880B00" w14:textId="77777777"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 xml:space="preserve">Wykonawca, który podlega wykluczeniu na podstawie art. 24 ust. 1 pkt 13 i 14 oraz 16-20 lub ust. 5 pkt 1 ustawy </w:t>
      </w:r>
      <w:proofErr w:type="spellStart"/>
      <w:r w:rsidRPr="00DD7106">
        <w:rPr>
          <w:rFonts w:ascii="Tahoma" w:hAnsi="Tahoma" w:cs="Tahoma"/>
          <w:sz w:val="20"/>
          <w:szCs w:val="20"/>
        </w:rPr>
        <w:t>Pzp</w:t>
      </w:r>
      <w:proofErr w:type="spellEnd"/>
      <w:r w:rsidRPr="00DD7106">
        <w:rPr>
          <w:rFonts w:ascii="Tahoma" w:hAnsi="Tahoma" w:cs="Tahoma"/>
          <w:sz w:val="20"/>
          <w:szCs w:val="20"/>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4E1AB3D3" w14:textId="77777777"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Procedury powyższej nie stosuje się, jeżeli wobec wykonawcy, będącego podmiotem zbiorowym, orzeczono prawomocnym wyrokiem sądu zakaz ubiegania się o udzielenie zamówienia oraz nie upłynął określony w tym wyroku okres obowiązywania tego zakazu.</w:t>
      </w:r>
    </w:p>
    <w:p w14:paraId="717181A9" w14:textId="77777777"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 xml:space="preserve">Wykonawca nie podlega wykluczeniu, jeżeli zamawiający, uwzględniając wagę i szczególne okoliczności czynu wykonawcy, uzna za wystarczające dowody przedstawione na podstawie art. 24 ust. 8 ustawy </w:t>
      </w:r>
      <w:proofErr w:type="spellStart"/>
      <w:r w:rsidRPr="00DD7106">
        <w:rPr>
          <w:rFonts w:ascii="Tahoma" w:hAnsi="Tahoma" w:cs="Tahoma"/>
          <w:sz w:val="20"/>
          <w:szCs w:val="20"/>
        </w:rPr>
        <w:t>Pzp</w:t>
      </w:r>
      <w:proofErr w:type="spellEnd"/>
      <w:r w:rsidRPr="00DD7106">
        <w:rPr>
          <w:rFonts w:ascii="Tahoma" w:hAnsi="Tahoma" w:cs="Tahoma"/>
          <w:sz w:val="20"/>
          <w:szCs w:val="20"/>
        </w:rPr>
        <w:t>.</w:t>
      </w:r>
    </w:p>
    <w:p w14:paraId="086B50B5" w14:textId="460DABB5"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 xml:space="preserve">W przypadkach, o których mowa w art. 24 ust. 1 pkt 19 ustawy </w:t>
      </w:r>
      <w:proofErr w:type="spellStart"/>
      <w:r w:rsidRPr="00DD7106">
        <w:rPr>
          <w:rFonts w:ascii="Tahoma" w:hAnsi="Tahoma" w:cs="Tahoma"/>
          <w:sz w:val="20"/>
          <w:szCs w:val="20"/>
        </w:rPr>
        <w:t>Pzp</w:t>
      </w:r>
      <w:proofErr w:type="spellEnd"/>
      <w:r w:rsidRPr="00DD7106">
        <w:rPr>
          <w:rFonts w:ascii="Tahoma" w:hAnsi="Tahoma" w:cs="Tahoma"/>
          <w:sz w:val="20"/>
          <w:szCs w:val="20"/>
        </w:rPr>
        <w:t>, przed wykluczeniem wykonawcy, zamawiający zapewnia temu wykonawcy możliwość udowodnienia, że jego udział w przygotowaniu postępowania o udzielenie zamówienia nie zakłóci konkurencji.</w:t>
      </w:r>
    </w:p>
    <w:p w14:paraId="15811ED1" w14:textId="1587E629" w:rsidR="00C87FD3" w:rsidRPr="00DD7106" w:rsidRDefault="00C87FD3" w:rsidP="00C87FD3">
      <w:pPr>
        <w:pStyle w:val="Akapitzlist"/>
        <w:tabs>
          <w:tab w:val="left" w:pos="0"/>
        </w:tabs>
        <w:autoSpaceDE w:val="0"/>
        <w:ind w:left="426"/>
        <w:jc w:val="both"/>
        <w:rPr>
          <w:rFonts w:ascii="Tahoma" w:hAnsi="Tahoma" w:cs="Tahoma"/>
          <w:sz w:val="20"/>
          <w:szCs w:val="20"/>
        </w:rPr>
      </w:pPr>
    </w:p>
    <w:p w14:paraId="3560D719" w14:textId="7BBE7AB2" w:rsidR="00C87FD3" w:rsidRPr="00DD7106" w:rsidRDefault="00C87FD3" w:rsidP="00890329">
      <w:pPr>
        <w:pStyle w:val="Akapitzlist"/>
        <w:numPr>
          <w:ilvl w:val="1"/>
          <w:numId w:val="16"/>
        </w:numPr>
        <w:tabs>
          <w:tab w:val="left" w:pos="0"/>
        </w:tabs>
        <w:autoSpaceDE w:val="0"/>
        <w:ind w:left="426" w:firstLine="0"/>
        <w:jc w:val="both"/>
        <w:rPr>
          <w:rFonts w:ascii="Tahoma" w:hAnsi="Tahoma" w:cs="Tahoma"/>
          <w:sz w:val="20"/>
          <w:szCs w:val="20"/>
        </w:rPr>
      </w:pPr>
      <w:r w:rsidRPr="002C6D2C">
        <w:rPr>
          <w:rFonts w:ascii="Tahoma" w:hAnsi="Tahoma" w:cs="Tahoma"/>
          <w:b/>
          <w:bCs/>
          <w:sz w:val="20"/>
          <w:szCs w:val="20"/>
        </w:rPr>
        <w:t>Wykonawca może w celu potwierdzenia spełniania warunków udziału w postępowaniu</w:t>
      </w:r>
      <w:r w:rsidRPr="00DD7106">
        <w:rPr>
          <w:rFonts w:ascii="Tahoma" w:hAnsi="Tahoma" w:cs="Tahoma"/>
          <w:sz w:val="20"/>
          <w:szCs w:val="20"/>
        </w:rPr>
        <w:t xml:space="preserve">, w stosownych sytuacjach oraz w odniesieniu do konkretnego zamówienia, lub jego części, </w:t>
      </w:r>
      <w:r w:rsidRPr="002C6D2C">
        <w:rPr>
          <w:rFonts w:ascii="Tahoma" w:hAnsi="Tahoma" w:cs="Tahoma"/>
          <w:b/>
          <w:bCs/>
          <w:sz w:val="20"/>
          <w:szCs w:val="20"/>
        </w:rPr>
        <w:t>polegać na zdolnościach technicznych lub zawodowych lub sytuacji finansowej lub ekonomicznej innych podmiotów</w:t>
      </w:r>
      <w:r w:rsidRPr="00DD7106">
        <w:rPr>
          <w:rFonts w:ascii="Tahoma" w:hAnsi="Tahoma" w:cs="Tahoma"/>
          <w:sz w:val="20"/>
          <w:szCs w:val="20"/>
        </w:rPr>
        <w:t>, niezależnie od charakteru prawnego łączących go z nim stosunków prawnych.</w:t>
      </w:r>
    </w:p>
    <w:p w14:paraId="19956925" w14:textId="34637ABF"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 xml:space="preserve">Wykonawca, który polega na zdolnościach lub sytuacji innych podmiotów, musi udowodnić zamawiającemu, że realizując zamówienie będzie dysponował niezbędnymi zasobami tych podmiotów, </w:t>
      </w:r>
      <w:r w:rsidRPr="002C6D2C">
        <w:rPr>
          <w:rFonts w:ascii="Tahoma" w:hAnsi="Tahoma" w:cs="Tahoma"/>
          <w:b/>
          <w:bCs/>
          <w:sz w:val="20"/>
          <w:szCs w:val="20"/>
        </w:rPr>
        <w:t>w szczególności przedstawiając zobowiązanie tych podmiotów do oddania mu do dyspozycji niezbędnych zasobów na potrzeby realizacji zamówienia</w:t>
      </w:r>
      <w:r w:rsidRPr="00DD7106">
        <w:rPr>
          <w:rFonts w:ascii="Tahoma" w:hAnsi="Tahoma" w:cs="Tahoma"/>
          <w:sz w:val="20"/>
          <w:szCs w:val="20"/>
        </w:rPr>
        <w:t>.</w:t>
      </w:r>
    </w:p>
    <w:p w14:paraId="6768D1E4" w14:textId="185465C8" w:rsidR="00C87FD3" w:rsidRPr="00DD7106" w:rsidRDefault="00C87FD3" w:rsidP="00C87FD3">
      <w:pPr>
        <w:pStyle w:val="Akapitzlist"/>
        <w:tabs>
          <w:tab w:val="left" w:pos="0"/>
        </w:tabs>
        <w:autoSpaceDE w:val="0"/>
        <w:ind w:left="426"/>
        <w:jc w:val="both"/>
        <w:rPr>
          <w:rFonts w:ascii="Tahoma" w:hAnsi="Tahoma" w:cs="Tahoma"/>
          <w:sz w:val="20"/>
          <w:szCs w:val="20"/>
        </w:rPr>
      </w:pPr>
    </w:p>
    <w:tbl>
      <w:tblPr>
        <w:tblStyle w:val="Tabela-Siatka"/>
        <w:tblW w:w="0" w:type="auto"/>
        <w:jc w:val="center"/>
        <w:tblLook w:val="04A0" w:firstRow="1" w:lastRow="0" w:firstColumn="1" w:lastColumn="0" w:noHBand="0" w:noVBand="1"/>
      </w:tblPr>
      <w:tblGrid>
        <w:gridCol w:w="9062"/>
      </w:tblGrid>
      <w:tr w:rsidR="00C87FD3" w:rsidRPr="00DD7106" w14:paraId="3105B34D" w14:textId="77777777" w:rsidTr="002C6D2C">
        <w:trPr>
          <w:jc w:val="center"/>
        </w:trPr>
        <w:tc>
          <w:tcPr>
            <w:tcW w:w="9062" w:type="dxa"/>
          </w:tcPr>
          <w:p w14:paraId="4EBF9D3D" w14:textId="77777777" w:rsidR="00C87FD3" w:rsidRPr="00DD7106" w:rsidRDefault="00C87FD3" w:rsidP="00C87FD3">
            <w:pPr>
              <w:pStyle w:val="Akapitzlist"/>
              <w:tabs>
                <w:tab w:val="left" w:pos="0"/>
              </w:tabs>
              <w:autoSpaceDE w:val="0"/>
              <w:ind w:left="0"/>
              <w:jc w:val="both"/>
              <w:rPr>
                <w:rFonts w:ascii="Tahoma" w:hAnsi="Tahoma" w:cs="Tahoma"/>
                <w:sz w:val="20"/>
                <w:szCs w:val="20"/>
              </w:rPr>
            </w:pPr>
          </w:p>
          <w:p w14:paraId="77064D53" w14:textId="77777777" w:rsidR="00C87FD3" w:rsidRPr="002C6D2C" w:rsidRDefault="00C87FD3" w:rsidP="00C87FD3">
            <w:pPr>
              <w:pStyle w:val="Akapitzlist"/>
              <w:tabs>
                <w:tab w:val="left" w:pos="0"/>
              </w:tabs>
              <w:autoSpaceDE w:val="0"/>
              <w:jc w:val="both"/>
              <w:rPr>
                <w:rFonts w:ascii="Tahoma" w:hAnsi="Tahoma" w:cs="Tahoma"/>
                <w:b/>
                <w:bCs/>
                <w:sz w:val="20"/>
                <w:szCs w:val="20"/>
              </w:rPr>
            </w:pPr>
            <w:r w:rsidRPr="002C6D2C">
              <w:rPr>
                <w:rFonts w:ascii="Tahoma" w:hAnsi="Tahoma" w:cs="Tahoma"/>
                <w:b/>
                <w:bCs/>
                <w:sz w:val="20"/>
                <w:szCs w:val="20"/>
              </w:rPr>
              <w:t xml:space="preserve">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ustawy </w:t>
            </w:r>
            <w:proofErr w:type="spellStart"/>
            <w:r w:rsidRPr="002C6D2C">
              <w:rPr>
                <w:rFonts w:ascii="Tahoma" w:hAnsi="Tahoma" w:cs="Tahoma"/>
                <w:b/>
                <w:bCs/>
                <w:sz w:val="20"/>
                <w:szCs w:val="20"/>
              </w:rPr>
              <w:t>Pzp</w:t>
            </w:r>
            <w:proofErr w:type="spellEnd"/>
            <w:r w:rsidRPr="002C6D2C">
              <w:rPr>
                <w:rFonts w:ascii="Tahoma" w:hAnsi="Tahoma" w:cs="Tahoma"/>
                <w:b/>
                <w:bCs/>
                <w:sz w:val="20"/>
                <w:szCs w:val="20"/>
              </w:rPr>
              <w:t xml:space="preserve"> (w </w:t>
            </w:r>
            <w:r w:rsidRPr="002C6D2C">
              <w:rPr>
                <w:rFonts w:ascii="Tahoma" w:hAnsi="Tahoma" w:cs="Tahoma"/>
                <w:b/>
                <w:bCs/>
                <w:sz w:val="20"/>
                <w:szCs w:val="20"/>
              </w:rPr>
              <w:lastRenderedPageBreak/>
              <w:t xml:space="preserve">zakresie wskazanym przez zamawiającego w SIWZ i ogłoszeniu o zamówieniu, tj. art. 24 ust. 5 pkt 1 ustawy </w:t>
            </w:r>
            <w:proofErr w:type="spellStart"/>
            <w:r w:rsidRPr="002C6D2C">
              <w:rPr>
                <w:rFonts w:ascii="Tahoma" w:hAnsi="Tahoma" w:cs="Tahoma"/>
                <w:b/>
                <w:bCs/>
                <w:sz w:val="20"/>
                <w:szCs w:val="20"/>
              </w:rPr>
              <w:t>Pzp</w:t>
            </w:r>
            <w:proofErr w:type="spellEnd"/>
            <w:r w:rsidRPr="002C6D2C">
              <w:rPr>
                <w:rFonts w:ascii="Tahoma" w:hAnsi="Tahoma" w:cs="Tahoma"/>
                <w:b/>
                <w:bCs/>
                <w:sz w:val="20"/>
                <w:szCs w:val="20"/>
              </w:rPr>
              <w:t>).</w:t>
            </w:r>
          </w:p>
          <w:p w14:paraId="47D15A72" w14:textId="77777777" w:rsidR="00C87FD3" w:rsidRPr="00DD7106" w:rsidRDefault="00C87FD3" w:rsidP="00C87FD3">
            <w:pPr>
              <w:pStyle w:val="Akapitzlist"/>
              <w:tabs>
                <w:tab w:val="left" w:pos="0"/>
              </w:tabs>
              <w:autoSpaceDE w:val="0"/>
              <w:jc w:val="both"/>
              <w:rPr>
                <w:rFonts w:ascii="Tahoma" w:hAnsi="Tahoma" w:cs="Tahoma"/>
                <w:sz w:val="20"/>
                <w:szCs w:val="20"/>
              </w:rPr>
            </w:pPr>
            <w:r w:rsidRPr="00DD7106">
              <w:rPr>
                <w:rFonts w:ascii="Tahoma" w:hAnsi="Tahoma" w:cs="Tahoma"/>
                <w:sz w:val="20"/>
                <w:szCs w:val="20"/>
              </w:rPr>
              <w:t>W odniesieniu do warunków dotyczących wykształcenia, kwalifikacji zawodowych lub doświadczenia, wykonawcy mogą polegać na zdolnościach innych podmiotów, jeśli podmioty te zrealizują dostawy, do realizacji których te zdolności są wymagane.</w:t>
            </w:r>
          </w:p>
          <w:p w14:paraId="45879377" w14:textId="77777777" w:rsidR="00C87FD3" w:rsidRPr="00DD7106" w:rsidRDefault="00C87FD3" w:rsidP="00C87FD3">
            <w:pPr>
              <w:pStyle w:val="Akapitzlist"/>
              <w:tabs>
                <w:tab w:val="left" w:pos="0"/>
              </w:tabs>
              <w:autoSpaceDE w:val="0"/>
              <w:jc w:val="both"/>
              <w:rPr>
                <w:rFonts w:ascii="Tahoma" w:hAnsi="Tahoma" w:cs="Tahoma"/>
                <w:sz w:val="20"/>
                <w:szCs w:val="20"/>
              </w:rPr>
            </w:pPr>
            <w:r w:rsidRPr="00DD7106">
              <w:rPr>
                <w:rFonts w:ascii="Tahoma" w:hAnsi="Tahoma" w:cs="Tahoma"/>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D312414" w14:textId="77777777" w:rsidR="00C87FD3" w:rsidRPr="00DD7106" w:rsidRDefault="00C87FD3" w:rsidP="00C87FD3">
            <w:pPr>
              <w:pStyle w:val="Akapitzlist"/>
              <w:tabs>
                <w:tab w:val="left" w:pos="0"/>
              </w:tabs>
              <w:autoSpaceDE w:val="0"/>
              <w:jc w:val="both"/>
              <w:rPr>
                <w:rFonts w:ascii="Tahoma" w:hAnsi="Tahoma" w:cs="Tahoma"/>
                <w:sz w:val="20"/>
                <w:szCs w:val="20"/>
              </w:rPr>
            </w:pPr>
            <w:r w:rsidRPr="00DD7106">
              <w:rPr>
                <w:rFonts w:ascii="Tahoma" w:hAnsi="Tahoma" w:cs="Tahoma"/>
                <w:sz w:val="20"/>
                <w:szCs w:val="20"/>
              </w:rPr>
              <w:t xml:space="preserve">Jeżeli zdolności techniczne lub zawodowe lub sytuacja ekonomiczna lub finansowa podmiotu, o którym mowa w art. 22a ust. 1 ustawy </w:t>
            </w:r>
            <w:proofErr w:type="spellStart"/>
            <w:r w:rsidRPr="00DD7106">
              <w:rPr>
                <w:rFonts w:ascii="Tahoma" w:hAnsi="Tahoma" w:cs="Tahoma"/>
                <w:sz w:val="20"/>
                <w:szCs w:val="20"/>
              </w:rPr>
              <w:t>Pzp</w:t>
            </w:r>
            <w:proofErr w:type="spellEnd"/>
            <w:r w:rsidRPr="00DD7106">
              <w:rPr>
                <w:rFonts w:ascii="Tahoma" w:hAnsi="Tahoma" w:cs="Tahoma"/>
                <w:sz w:val="20"/>
                <w:szCs w:val="20"/>
              </w:rPr>
              <w:t xml:space="preserve">, nie potwierdzają spełnienia przez wykonawcę warunków udziału w postępowaniu lub zachodzą wobec tych podmiotów podstawy wykluczenia, o których mowa w art. 24 ust. 1 pkt 13 – 22 i ust. 5 pkt 1 ustawy </w:t>
            </w:r>
            <w:proofErr w:type="spellStart"/>
            <w:r w:rsidRPr="00DD7106">
              <w:rPr>
                <w:rFonts w:ascii="Tahoma" w:hAnsi="Tahoma" w:cs="Tahoma"/>
                <w:sz w:val="20"/>
                <w:szCs w:val="20"/>
              </w:rPr>
              <w:t>Pzp</w:t>
            </w:r>
            <w:proofErr w:type="spellEnd"/>
            <w:r w:rsidRPr="00DD7106">
              <w:rPr>
                <w:rFonts w:ascii="Tahoma" w:hAnsi="Tahoma" w:cs="Tahoma"/>
                <w:sz w:val="20"/>
                <w:szCs w:val="20"/>
              </w:rPr>
              <w:t>, zamawiający żąda, aby wykonawca w terminie określonym przez zamawiającego:</w:t>
            </w:r>
          </w:p>
          <w:p w14:paraId="5872391B" w14:textId="1FD17A5B" w:rsidR="00C87FD3" w:rsidRPr="00DD7106" w:rsidRDefault="00C87FD3" w:rsidP="002C6D2C">
            <w:pPr>
              <w:pStyle w:val="Akapitzlist"/>
              <w:tabs>
                <w:tab w:val="left" w:pos="0"/>
              </w:tabs>
              <w:autoSpaceDE w:val="0"/>
              <w:jc w:val="both"/>
              <w:rPr>
                <w:rFonts w:ascii="Tahoma" w:hAnsi="Tahoma" w:cs="Tahoma"/>
                <w:sz w:val="20"/>
                <w:szCs w:val="20"/>
              </w:rPr>
            </w:pPr>
            <w:r w:rsidRPr="00DD7106">
              <w:rPr>
                <w:rFonts w:ascii="Tahoma" w:hAnsi="Tahoma" w:cs="Tahoma"/>
                <w:sz w:val="20"/>
                <w:szCs w:val="20"/>
              </w:rPr>
              <w:t>1) zastąpił ten podmiot innym podmiotem lub podmiotami lub</w:t>
            </w:r>
            <w:r w:rsidR="002C6D2C">
              <w:rPr>
                <w:rFonts w:ascii="Tahoma" w:hAnsi="Tahoma" w:cs="Tahoma"/>
                <w:sz w:val="20"/>
                <w:szCs w:val="20"/>
              </w:rPr>
              <w:t xml:space="preserve"> </w:t>
            </w:r>
            <w:r w:rsidRPr="00DD7106">
              <w:rPr>
                <w:rFonts w:ascii="Tahoma" w:hAnsi="Tahoma" w:cs="Tahoma"/>
                <w:sz w:val="20"/>
                <w:szCs w:val="20"/>
              </w:rPr>
              <w:t xml:space="preserve">2) zobowiązał się do osobistego wykonania odpowiedniej część zamówienia, jeżeli wykaże zdolności techniczne lub zawodowe lub sytuację finansową lub ekonomiczną, o której mowa w art. 22a ust. 1 ustawy </w:t>
            </w:r>
            <w:proofErr w:type="spellStart"/>
            <w:r w:rsidRPr="00DD7106">
              <w:rPr>
                <w:rFonts w:ascii="Tahoma" w:hAnsi="Tahoma" w:cs="Tahoma"/>
                <w:sz w:val="20"/>
                <w:szCs w:val="20"/>
              </w:rPr>
              <w:t>Pzp</w:t>
            </w:r>
            <w:proofErr w:type="spellEnd"/>
            <w:r w:rsidRPr="00DD7106">
              <w:rPr>
                <w:rFonts w:ascii="Tahoma" w:hAnsi="Tahoma" w:cs="Tahoma"/>
                <w:sz w:val="20"/>
                <w:szCs w:val="20"/>
              </w:rPr>
              <w:t>.</w:t>
            </w:r>
          </w:p>
        </w:tc>
      </w:tr>
    </w:tbl>
    <w:p w14:paraId="78D16EF6" w14:textId="12F82FBE" w:rsidR="00C87FD3" w:rsidRPr="00DD7106" w:rsidRDefault="00C87FD3" w:rsidP="00C87FD3">
      <w:pPr>
        <w:pStyle w:val="Akapitzlist"/>
        <w:tabs>
          <w:tab w:val="left" w:pos="0"/>
        </w:tabs>
        <w:autoSpaceDE w:val="0"/>
        <w:ind w:left="426"/>
        <w:jc w:val="both"/>
        <w:rPr>
          <w:rFonts w:ascii="Tahoma" w:hAnsi="Tahoma" w:cs="Tahoma"/>
          <w:sz w:val="20"/>
          <w:szCs w:val="20"/>
        </w:rPr>
      </w:pPr>
    </w:p>
    <w:p w14:paraId="564C4D49" w14:textId="483DCB60" w:rsidR="00C87FD3" w:rsidRPr="00DD7106" w:rsidRDefault="00C87FD3" w:rsidP="00C87FD3">
      <w:pPr>
        <w:pStyle w:val="Akapitzlist"/>
        <w:tabs>
          <w:tab w:val="left" w:pos="0"/>
        </w:tabs>
        <w:autoSpaceDE w:val="0"/>
        <w:ind w:left="426"/>
        <w:jc w:val="both"/>
        <w:rPr>
          <w:rFonts w:ascii="Tahoma" w:hAnsi="Tahoma" w:cs="Tahoma"/>
          <w:sz w:val="20"/>
          <w:szCs w:val="20"/>
        </w:rPr>
      </w:pPr>
    </w:p>
    <w:tbl>
      <w:tblPr>
        <w:tblStyle w:val="Tabela-Siatka"/>
        <w:tblW w:w="0" w:type="auto"/>
        <w:jc w:val="center"/>
        <w:tblLook w:val="04A0" w:firstRow="1" w:lastRow="0" w:firstColumn="1" w:lastColumn="0" w:noHBand="0" w:noVBand="1"/>
      </w:tblPr>
      <w:tblGrid>
        <w:gridCol w:w="9062"/>
      </w:tblGrid>
      <w:tr w:rsidR="00C87FD3" w:rsidRPr="00DD7106" w14:paraId="695848D0" w14:textId="77777777" w:rsidTr="002C6D2C">
        <w:trPr>
          <w:jc w:val="center"/>
        </w:trPr>
        <w:tc>
          <w:tcPr>
            <w:tcW w:w="9062" w:type="dxa"/>
          </w:tcPr>
          <w:p w14:paraId="204BF33B" w14:textId="77777777" w:rsidR="00C87FD3" w:rsidRPr="00DD7106" w:rsidRDefault="00C87FD3" w:rsidP="00C87FD3">
            <w:pPr>
              <w:pStyle w:val="Akapitzlist"/>
              <w:tabs>
                <w:tab w:val="left" w:pos="0"/>
              </w:tabs>
              <w:autoSpaceDE w:val="0"/>
              <w:ind w:left="0"/>
              <w:jc w:val="both"/>
              <w:rPr>
                <w:rFonts w:ascii="Tahoma" w:hAnsi="Tahoma" w:cs="Tahoma"/>
                <w:sz w:val="20"/>
                <w:szCs w:val="20"/>
              </w:rPr>
            </w:pPr>
          </w:p>
          <w:p w14:paraId="5B7AB11D" w14:textId="77777777" w:rsidR="00C87FD3" w:rsidRPr="002C6D2C" w:rsidRDefault="00C87FD3" w:rsidP="00C87FD3">
            <w:pPr>
              <w:pStyle w:val="Akapitzlist"/>
              <w:tabs>
                <w:tab w:val="left" w:pos="0"/>
              </w:tabs>
              <w:autoSpaceDE w:val="0"/>
              <w:jc w:val="both"/>
              <w:rPr>
                <w:rFonts w:ascii="Tahoma" w:hAnsi="Tahoma" w:cs="Tahoma"/>
                <w:b/>
                <w:bCs/>
                <w:sz w:val="20"/>
                <w:szCs w:val="20"/>
              </w:rPr>
            </w:pPr>
            <w:r w:rsidRPr="002C6D2C">
              <w:rPr>
                <w:rFonts w:ascii="Tahoma" w:hAnsi="Tahoma" w:cs="Tahoma"/>
                <w:b/>
                <w:bCs/>
                <w:sz w:val="20"/>
                <w:szCs w:val="20"/>
              </w:rPr>
              <w:t>Wykonawca, który powołuje się na zasoby innych podmiotów, w celu wykazania braku istnienia wobec nich podstaw wykluczenia, zamieszcza informacje o tych podmiotach w oświadczeniu stanowiącym Załącznik nr 3 do SIWZ.</w:t>
            </w:r>
          </w:p>
          <w:p w14:paraId="0CE97B08" w14:textId="77777777" w:rsidR="00C87FD3" w:rsidRPr="002C6D2C" w:rsidRDefault="00C87FD3" w:rsidP="00C87FD3">
            <w:pPr>
              <w:pStyle w:val="Akapitzlist"/>
              <w:tabs>
                <w:tab w:val="left" w:pos="0"/>
              </w:tabs>
              <w:autoSpaceDE w:val="0"/>
              <w:jc w:val="both"/>
              <w:rPr>
                <w:rFonts w:ascii="Tahoma" w:hAnsi="Tahoma" w:cs="Tahoma"/>
                <w:b/>
                <w:bCs/>
                <w:sz w:val="20"/>
                <w:szCs w:val="20"/>
              </w:rPr>
            </w:pPr>
            <w:r w:rsidRPr="002C6D2C">
              <w:rPr>
                <w:rFonts w:ascii="Tahoma" w:hAnsi="Tahoma" w:cs="Tahoma"/>
                <w:b/>
                <w:bCs/>
                <w:sz w:val="20"/>
                <w:szCs w:val="20"/>
              </w:rPr>
              <w:t>Wykonawca, który powołuje się na zasoby innych podmiotów, w celu wykazania spełnienia warunków udziału w postępowaniu, w zakresie, w jakim powołuje się na ich zasoby, zamieszcza informacje o tych podmiotach w oświadczeniu stanowiącym Załącznik nr 3 do SIWZ.</w:t>
            </w:r>
          </w:p>
          <w:p w14:paraId="081D5BD2" w14:textId="74219F0B" w:rsidR="00C87FD3" w:rsidRPr="00DD7106" w:rsidRDefault="00C87FD3" w:rsidP="00C87FD3">
            <w:pPr>
              <w:pStyle w:val="Akapitzlist"/>
              <w:tabs>
                <w:tab w:val="left" w:pos="0"/>
              </w:tabs>
              <w:autoSpaceDE w:val="0"/>
              <w:ind w:left="0"/>
              <w:jc w:val="both"/>
              <w:rPr>
                <w:rFonts w:ascii="Tahoma" w:hAnsi="Tahoma" w:cs="Tahoma"/>
                <w:sz w:val="20"/>
                <w:szCs w:val="20"/>
              </w:rPr>
            </w:pPr>
            <w:r w:rsidRPr="002C6D2C">
              <w:rPr>
                <w:rFonts w:ascii="Tahoma" w:hAnsi="Tahoma" w:cs="Tahoma"/>
                <w:b/>
                <w:bCs/>
                <w:sz w:val="20"/>
                <w:szCs w:val="20"/>
              </w:rPr>
              <w:t>Wykonawca razem z informacją składa zobowiązanie tych podmiotów do oddania mu do dyspozycji niezbędnych zasobów na potrzeby realizacji zamówienia.</w:t>
            </w:r>
          </w:p>
        </w:tc>
      </w:tr>
    </w:tbl>
    <w:p w14:paraId="05B00442" w14:textId="4CA01E69" w:rsidR="00C87FD3" w:rsidRPr="00DD7106" w:rsidRDefault="00C87FD3" w:rsidP="00C87FD3">
      <w:pPr>
        <w:pStyle w:val="Akapitzlist"/>
        <w:tabs>
          <w:tab w:val="left" w:pos="0"/>
        </w:tabs>
        <w:autoSpaceDE w:val="0"/>
        <w:ind w:left="426"/>
        <w:jc w:val="both"/>
        <w:rPr>
          <w:rFonts w:ascii="Tahoma" w:hAnsi="Tahoma" w:cs="Tahoma"/>
          <w:sz w:val="20"/>
          <w:szCs w:val="20"/>
        </w:rPr>
      </w:pPr>
    </w:p>
    <w:p w14:paraId="35BB7218" w14:textId="77777777" w:rsidR="00C87FD3" w:rsidRPr="00DD7106" w:rsidRDefault="00C87FD3" w:rsidP="00C87FD3">
      <w:pPr>
        <w:pStyle w:val="Akapitzlist"/>
        <w:tabs>
          <w:tab w:val="left" w:pos="0"/>
        </w:tabs>
        <w:autoSpaceDE w:val="0"/>
        <w:ind w:left="426"/>
        <w:jc w:val="both"/>
        <w:rPr>
          <w:rFonts w:ascii="Tahoma" w:hAnsi="Tahoma" w:cs="Tahoma"/>
          <w:sz w:val="20"/>
          <w:szCs w:val="20"/>
        </w:rPr>
      </w:pPr>
    </w:p>
    <w:p w14:paraId="7DE6BFAE" w14:textId="77777777" w:rsidR="00C87FD3" w:rsidRPr="00DD7106" w:rsidRDefault="00C87FD3" w:rsidP="00C87FD3">
      <w:pPr>
        <w:pStyle w:val="Akapitzlist"/>
        <w:tabs>
          <w:tab w:val="left" w:pos="0"/>
        </w:tabs>
        <w:autoSpaceDE w:val="0"/>
        <w:ind w:left="426"/>
        <w:jc w:val="both"/>
        <w:rPr>
          <w:rFonts w:ascii="Tahoma" w:hAnsi="Tahoma" w:cs="Tahoma"/>
          <w:sz w:val="20"/>
          <w:szCs w:val="20"/>
        </w:rPr>
      </w:pPr>
    </w:p>
    <w:tbl>
      <w:tblPr>
        <w:tblStyle w:val="Tabela-Siatka"/>
        <w:tblW w:w="0" w:type="auto"/>
        <w:jc w:val="center"/>
        <w:tblLook w:val="04A0" w:firstRow="1" w:lastRow="0" w:firstColumn="1" w:lastColumn="0" w:noHBand="0" w:noVBand="1"/>
      </w:tblPr>
      <w:tblGrid>
        <w:gridCol w:w="9062"/>
      </w:tblGrid>
      <w:tr w:rsidR="00C87FD3" w:rsidRPr="00DD7106" w14:paraId="3C171282" w14:textId="77777777" w:rsidTr="002C6D2C">
        <w:trPr>
          <w:jc w:val="center"/>
        </w:trPr>
        <w:tc>
          <w:tcPr>
            <w:tcW w:w="9062" w:type="dxa"/>
          </w:tcPr>
          <w:p w14:paraId="04F391BA" w14:textId="77777777" w:rsidR="00C87FD3" w:rsidRPr="00DD7106" w:rsidRDefault="00C87FD3" w:rsidP="00C87FD3">
            <w:pPr>
              <w:pStyle w:val="Akapitzlist"/>
              <w:tabs>
                <w:tab w:val="left" w:pos="0"/>
              </w:tabs>
              <w:autoSpaceDE w:val="0"/>
              <w:jc w:val="both"/>
              <w:rPr>
                <w:rFonts w:ascii="Tahoma" w:hAnsi="Tahoma" w:cs="Tahoma"/>
                <w:sz w:val="20"/>
                <w:szCs w:val="20"/>
              </w:rPr>
            </w:pPr>
            <w:r w:rsidRPr="00DD7106">
              <w:rPr>
                <w:rFonts w:ascii="Tahoma" w:hAnsi="Tahoma" w:cs="Tahoma"/>
                <w:sz w:val="20"/>
                <w:szCs w:val="20"/>
              </w:rPr>
              <w:t>Wykonawca, który polega na zdolnościach lub sytuacji innych podmiotów zobowiązany jest udowodnić zamawiającemu, że realizując zamówienie, będzie dysponował niezbędnymi zasobami tych podmiotów w stopniu umożliwiającym należyte wykonanie zamówienia oraz że stosunek łączący Wykonawcę z innymi podmiotami gwarantuje rzeczywisty dostęp do ich zasobów. Wykonawca przedstawia zobowiązanie tych podmiotów do oddania Wykonawcy do dyspozycji niezbędnych zasobów na potrzeby realizacji zamówienia, określające w szczególności:</w:t>
            </w:r>
          </w:p>
          <w:p w14:paraId="0F2A3329" w14:textId="7C20E28D" w:rsidR="00C87FD3" w:rsidRPr="00DD7106" w:rsidRDefault="00C87FD3" w:rsidP="00890329">
            <w:pPr>
              <w:pStyle w:val="Akapitzlist"/>
              <w:numPr>
                <w:ilvl w:val="0"/>
                <w:numId w:val="17"/>
              </w:numPr>
              <w:tabs>
                <w:tab w:val="left" w:pos="0"/>
              </w:tabs>
              <w:autoSpaceDE w:val="0"/>
              <w:jc w:val="both"/>
              <w:rPr>
                <w:rFonts w:ascii="Tahoma" w:hAnsi="Tahoma" w:cs="Tahoma"/>
                <w:sz w:val="20"/>
                <w:szCs w:val="20"/>
              </w:rPr>
            </w:pPr>
            <w:r w:rsidRPr="00DD7106">
              <w:rPr>
                <w:rFonts w:ascii="Tahoma" w:hAnsi="Tahoma" w:cs="Tahoma"/>
                <w:sz w:val="20"/>
                <w:szCs w:val="20"/>
              </w:rPr>
              <w:t>zakres dostępnych wykonawcy zasobów innego podmiotu,</w:t>
            </w:r>
          </w:p>
          <w:p w14:paraId="60F97446" w14:textId="5F082065" w:rsidR="00C87FD3" w:rsidRPr="00DD7106" w:rsidRDefault="00C87FD3" w:rsidP="00890329">
            <w:pPr>
              <w:pStyle w:val="Akapitzlist"/>
              <w:numPr>
                <w:ilvl w:val="0"/>
                <w:numId w:val="17"/>
              </w:numPr>
              <w:tabs>
                <w:tab w:val="left" w:pos="0"/>
              </w:tabs>
              <w:autoSpaceDE w:val="0"/>
              <w:jc w:val="both"/>
              <w:rPr>
                <w:rFonts w:ascii="Tahoma" w:hAnsi="Tahoma" w:cs="Tahoma"/>
                <w:sz w:val="20"/>
                <w:szCs w:val="20"/>
              </w:rPr>
            </w:pPr>
            <w:r w:rsidRPr="00DD7106">
              <w:rPr>
                <w:rFonts w:ascii="Tahoma" w:hAnsi="Tahoma" w:cs="Tahoma"/>
                <w:sz w:val="20"/>
                <w:szCs w:val="20"/>
              </w:rPr>
              <w:t>sposób wykorzystania zasobów innego podmiotu przez wykonawcę przy wykonywaniu zamówienia publicznego,</w:t>
            </w:r>
          </w:p>
          <w:p w14:paraId="18B61C61" w14:textId="77777777" w:rsidR="002C6D2C" w:rsidRDefault="00C87FD3" w:rsidP="00890329">
            <w:pPr>
              <w:pStyle w:val="Akapitzlist"/>
              <w:numPr>
                <w:ilvl w:val="0"/>
                <w:numId w:val="17"/>
              </w:numPr>
              <w:tabs>
                <w:tab w:val="left" w:pos="0"/>
              </w:tabs>
              <w:autoSpaceDE w:val="0"/>
              <w:jc w:val="both"/>
              <w:rPr>
                <w:rFonts w:ascii="Tahoma" w:hAnsi="Tahoma" w:cs="Tahoma"/>
                <w:sz w:val="20"/>
                <w:szCs w:val="20"/>
              </w:rPr>
            </w:pPr>
            <w:r w:rsidRPr="00DD7106">
              <w:rPr>
                <w:rFonts w:ascii="Tahoma" w:hAnsi="Tahoma" w:cs="Tahoma"/>
                <w:sz w:val="20"/>
                <w:szCs w:val="20"/>
              </w:rPr>
              <w:t>zakres i okres udziału innego podmiotu przy wykonywaniu zamówienia publicznego,</w:t>
            </w:r>
          </w:p>
          <w:p w14:paraId="650495AB" w14:textId="08D2C401" w:rsidR="00C87FD3" w:rsidRPr="002C6D2C" w:rsidRDefault="00C87FD3" w:rsidP="00890329">
            <w:pPr>
              <w:pStyle w:val="Akapitzlist"/>
              <w:numPr>
                <w:ilvl w:val="0"/>
                <w:numId w:val="17"/>
              </w:numPr>
              <w:tabs>
                <w:tab w:val="left" w:pos="0"/>
              </w:tabs>
              <w:autoSpaceDE w:val="0"/>
              <w:jc w:val="both"/>
              <w:rPr>
                <w:rFonts w:ascii="Tahoma" w:hAnsi="Tahoma" w:cs="Tahoma"/>
                <w:sz w:val="20"/>
                <w:szCs w:val="20"/>
              </w:rPr>
            </w:pPr>
            <w:r w:rsidRPr="002C6D2C">
              <w:rPr>
                <w:rFonts w:ascii="Tahoma" w:hAnsi="Tahoma" w:cs="Tahoma"/>
                <w:sz w:val="20"/>
                <w:szCs w:val="20"/>
              </w:rPr>
              <w:t>czy podmiot, na zdolnościach którego wykonawca polega w odniesieniu do warunków udziału w postępowaniu dotyczących wykształcenia, kwalifikacji zawodowych lub doświadczenia, zrealizuje usługi, których wskazane zdolności dotyczą.</w:t>
            </w:r>
          </w:p>
          <w:p w14:paraId="0C79EA1D" w14:textId="5C2DD300" w:rsidR="00C87FD3" w:rsidRPr="00DD7106" w:rsidRDefault="00C87FD3" w:rsidP="00C87FD3">
            <w:pPr>
              <w:pStyle w:val="Akapitzlist"/>
              <w:tabs>
                <w:tab w:val="left" w:pos="0"/>
              </w:tabs>
              <w:autoSpaceDE w:val="0"/>
              <w:ind w:left="0"/>
              <w:jc w:val="both"/>
              <w:rPr>
                <w:rFonts w:ascii="Tahoma" w:hAnsi="Tahoma" w:cs="Tahoma"/>
                <w:sz w:val="20"/>
                <w:szCs w:val="20"/>
              </w:rPr>
            </w:pPr>
          </w:p>
        </w:tc>
      </w:tr>
    </w:tbl>
    <w:p w14:paraId="67CF6480" w14:textId="3506B907" w:rsidR="00C87FD3" w:rsidRPr="00DD7106" w:rsidRDefault="00C87FD3" w:rsidP="00C87FD3">
      <w:pPr>
        <w:pStyle w:val="Akapitzlist"/>
        <w:tabs>
          <w:tab w:val="left" w:pos="0"/>
        </w:tabs>
        <w:autoSpaceDE w:val="0"/>
        <w:ind w:left="426"/>
        <w:jc w:val="both"/>
        <w:rPr>
          <w:rFonts w:ascii="Tahoma" w:hAnsi="Tahoma" w:cs="Tahoma"/>
          <w:sz w:val="20"/>
          <w:szCs w:val="20"/>
        </w:rPr>
      </w:pPr>
    </w:p>
    <w:p w14:paraId="47BF8850" w14:textId="635C056B" w:rsidR="00C87FD3" w:rsidRPr="00DD7106" w:rsidRDefault="002C6D2C" w:rsidP="00C87FD3">
      <w:pPr>
        <w:pStyle w:val="Akapitzlist"/>
        <w:tabs>
          <w:tab w:val="left" w:pos="0"/>
        </w:tabs>
        <w:autoSpaceDE w:val="0"/>
        <w:ind w:left="426"/>
        <w:jc w:val="both"/>
        <w:rPr>
          <w:rFonts w:ascii="Tahoma" w:hAnsi="Tahoma" w:cs="Tahoma"/>
          <w:sz w:val="20"/>
          <w:szCs w:val="20"/>
        </w:rPr>
      </w:pPr>
      <w:r>
        <w:rPr>
          <w:rFonts w:ascii="Tahoma" w:hAnsi="Tahoma" w:cs="Tahoma"/>
          <w:sz w:val="20"/>
          <w:szCs w:val="20"/>
        </w:rPr>
        <w:t xml:space="preserve">1.3. </w:t>
      </w:r>
      <w:r w:rsidR="00C87FD3" w:rsidRPr="00DD7106">
        <w:rPr>
          <w:rFonts w:ascii="Tahoma" w:hAnsi="Tahoma" w:cs="Tahoma"/>
          <w:sz w:val="20"/>
          <w:szCs w:val="20"/>
        </w:rPr>
        <w:t xml:space="preserve">Wykonawca, który zamierza powierzyć wykonanie części zamówienia podwykonawcom, </w:t>
      </w:r>
      <w:r w:rsidR="00C87FD3" w:rsidRPr="002C6D2C">
        <w:rPr>
          <w:rFonts w:ascii="Tahoma" w:hAnsi="Tahoma" w:cs="Tahoma"/>
          <w:sz w:val="20"/>
          <w:szCs w:val="20"/>
          <w:u w:val="single"/>
        </w:rPr>
        <w:t>w celu wykazania braku istnienia wobec nich podstaw wykluczenia</w:t>
      </w:r>
      <w:r w:rsidR="00C87FD3" w:rsidRPr="00DD7106">
        <w:rPr>
          <w:rFonts w:ascii="Tahoma" w:hAnsi="Tahoma" w:cs="Tahoma"/>
          <w:sz w:val="20"/>
          <w:szCs w:val="20"/>
        </w:rPr>
        <w:t xml:space="preserve"> z udziału w postępowaniu zamieszcza informacje o podwykonawcach w oświadczeniu, stanowiącym </w:t>
      </w:r>
      <w:r w:rsidR="00C87FD3" w:rsidRPr="002C6D2C">
        <w:rPr>
          <w:rFonts w:ascii="Tahoma" w:hAnsi="Tahoma" w:cs="Tahoma"/>
          <w:b/>
          <w:bCs/>
          <w:sz w:val="20"/>
          <w:szCs w:val="20"/>
        </w:rPr>
        <w:t>Załącznik nr 3 do SIWZ</w:t>
      </w:r>
      <w:r w:rsidR="00C87FD3" w:rsidRPr="00DD7106">
        <w:rPr>
          <w:rFonts w:ascii="Tahoma" w:hAnsi="Tahoma" w:cs="Tahoma"/>
          <w:sz w:val="20"/>
          <w:szCs w:val="20"/>
        </w:rPr>
        <w:t xml:space="preserve"> (o ile są już znani).</w:t>
      </w:r>
    </w:p>
    <w:p w14:paraId="5DF51C34" w14:textId="4C7FF075" w:rsidR="00C87FD3" w:rsidRPr="00DD7106" w:rsidRDefault="002C6D2C" w:rsidP="00C87FD3">
      <w:pPr>
        <w:pStyle w:val="Akapitzlist"/>
        <w:tabs>
          <w:tab w:val="left" w:pos="0"/>
        </w:tabs>
        <w:autoSpaceDE w:val="0"/>
        <w:ind w:left="426"/>
        <w:jc w:val="both"/>
        <w:rPr>
          <w:rFonts w:ascii="Tahoma" w:hAnsi="Tahoma" w:cs="Tahoma"/>
          <w:sz w:val="20"/>
          <w:szCs w:val="20"/>
        </w:rPr>
      </w:pPr>
      <w:r>
        <w:rPr>
          <w:rFonts w:ascii="Tahoma" w:hAnsi="Tahoma" w:cs="Tahoma"/>
          <w:sz w:val="20"/>
          <w:szCs w:val="20"/>
        </w:rPr>
        <w:t xml:space="preserve">2. </w:t>
      </w:r>
      <w:r w:rsidR="00C87FD3" w:rsidRPr="00DD7106">
        <w:rPr>
          <w:rFonts w:ascii="Tahoma" w:hAnsi="Tahoma" w:cs="Tahoma"/>
          <w:sz w:val="20"/>
          <w:szCs w:val="20"/>
        </w:rPr>
        <w:t xml:space="preserve">Zgodnie z art. 24 ust. 11 ustawy </w:t>
      </w:r>
      <w:proofErr w:type="spellStart"/>
      <w:r w:rsidR="00C87FD3" w:rsidRPr="00DD7106">
        <w:rPr>
          <w:rFonts w:ascii="Tahoma" w:hAnsi="Tahoma" w:cs="Tahoma"/>
          <w:sz w:val="20"/>
          <w:szCs w:val="20"/>
        </w:rPr>
        <w:t>Pzp</w:t>
      </w:r>
      <w:proofErr w:type="spellEnd"/>
      <w:r w:rsidR="00C87FD3" w:rsidRPr="00DD7106">
        <w:rPr>
          <w:rFonts w:ascii="Tahoma" w:hAnsi="Tahoma" w:cs="Tahoma"/>
          <w:sz w:val="20"/>
          <w:szCs w:val="20"/>
        </w:rPr>
        <w:t xml:space="preserve">, </w:t>
      </w:r>
      <w:r w:rsidR="00C87FD3" w:rsidRPr="002C6D2C">
        <w:rPr>
          <w:rFonts w:ascii="Tahoma" w:hAnsi="Tahoma" w:cs="Tahoma"/>
          <w:b/>
          <w:bCs/>
          <w:sz w:val="20"/>
          <w:szCs w:val="20"/>
        </w:rPr>
        <w:t>w terminie 3</w:t>
      </w:r>
      <w:r w:rsidR="00C87FD3" w:rsidRPr="00DD7106">
        <w:rPr>
          <w:rFonts w:ascii="Tahoma" w:hAnsi="Tahoma" w:cs="Tahoma"/>
          <w:sz w:val="20"/>
          <w:szCs w:val="20"/>
        </w:rPr>
        <w:t xml:space="preserve"> dni od dnia zamieszczenia przez zamawiającego na stronie internetowej informacji, o której mowa w art. 86 ust. 5 ustawy </w:t>
      </w:r>
      <w:proofErr w:type="spellStart"/>
      <w:r w:rsidR="00C87FD3" w:rsidRPr="00DD7106">
        <w:rPr>
          <w:rFonts w:ascii="Tahoma" w:hAnsi="Tahoma" w:cs="Tahoma"/>
          <w:sz w:val="20"/>
          <w:szCs w:val="20"/>
        </w:rPr>
        <w:t>Pzp</w:t>
      </w:r>
      <w:proofErr w:type="spellEnd"/>
      <w:r w:rsidR="00C87FD3" w:rsidRPr="00DD7106">
        <w:rPr>
          <w:rFonts w:ascii="Tahoma" w:hAnsi="Tahoma" w:cs="Tahoma"/>
          <w:sz w:val="20"/>
          <w:szCs w:val="20"/>
        </w:rPr>
        <w:t xml:space="preserve">, wykonawca przekazuje zamawiającemu </w:t>
      </w:r>
      <w:r w:rsidR="00C87FD3" w:rsidRPr="002C6D2C">
        <w:rPr>
          <w:rFonts w:ascii="Tahoma" w:hAnsi="Tahoma" w:cs="Tahoma"/>
          <w:b/>
          <w:bCs/>
          <w:sz w:val="20"/>
          <w:szCs w:val="20"/>
          <w:u w:val="single"/>
        </w:rPr>
        <w:t>oświadczenie o przynależności lub braku przynależności do tej samej grupy kapitałowej,</w:t>
      </w:r>
      <w:r w:rsidR="00C87FD3" w:rsidRPr="00DD7106">
        <w:rPr>
          <w:rFonts w:ascii="Tahoma" w:hAnsi="Tahoma" w:cs="Tahoma"/>
          <w:sz w:val="20"/>
          <w:szCs w:val="20"/>
        </w:rPr>
        <w:t xml:space="preserve"> w rozumieniu ustawy z dnia 16 lutego 2007 </w:t>
      </w:r>
      <w:r w:rsidR="00C87FD3" w:rsidRPr="00DD7106">
        <w:rPr>
          <w:rFonts w:ascii="Tahoma" w:hAnsi="Tahoma" w:cs="Tahoma"/>
          <w:sz w:val="20"/>
          <w:szCs w:val="20"/>
        </w:rPr>
        <w:lastRenderedPageBreak/>
        <w:t xml:space="preserve">r. o ochronie konkurencji i konsumentów (tekst jedn. Dz. U. z 2019 r. poz. 369). </w:t>
      </w:r>
      <w:r w:rsidR="00C87FD3" w:rsidRPr="002C6D2C">
        <w:rPr>
          <w:rFonts w:ascii="Tahoma" w:hAnsi="Tahoma" w:cs="Tahoma"/>
          <w:b/>
          <w:bCs/>
          <w:sz w:val="20"/>
          <w:szCs w:val="20"/>
        </w:rPr>
        <w:t>Formularz oświadczenia zostanie zamieszczony na stronie internetowej zamawiającego</w:t>
      </w:r>
      <w:r w:rsidR="00C87FD3" w:rsidRPr="00DD7106">
        <w:rPr>
          <w:rFonts w:ascii="Tahoma" w:hAnsi="Tahoma" w:cs="Tahoma"/>
          <w:sz w:val="20"/>
          <w:szCs w:val="20"/>
        </w:rPr>
        <w:t xml:space="preserve"> wraz z informacją o wykonawcach, którzy złożyli oferty. Wraz ze złożeniem oświadczenia, wykonawca może przedstawić dowody, że powiązania z innym wykonawcą nie prowadzą do zakłócenia konkurencji w postępowaniu o udzielenie zamówienia.</w:t>
      </w:r>
    </w:p>
    <w:p w14:paraId="209A5983" w14:textId="5C68B634" w:rsidR="00C87FD3" w:rsidRPr="00DD7106" w:rsidRDefault="00C87FD3" w:rsidP="00C87FD3">
      <w:pPr>
        <w:pStyle w:val="Akapitzlist"/>
        <w:tabs>
          <w:tab w:val="left" w:pos="0"/>
        </w:tabs>
        <w:autoSpaceDE w:val="0"/>
        <w:ind w:left="426"/>
        <w:jc w:val="both"/>
        <w:rPr>
          <w:rFonts w:ascii="Tahoma" w:hAnsi="Tahoma" w:cs="Tahoma"/>
          <w:sz w:val="20"/>
          <w:szCs w:val="20"/>
        </w:rPr>
      </w:pPr>
    </w:p>
    <w:tbl>
      <w:tblPr>
        <w:tblStyle w:val="Tabela-Siatka"/>
        <w:tblW w:w="0" w:type="auto"/>
        <w:tblInd w:w="426" w:type="dxa"/>
        <w:tblLook w:val="04A0" w:firstRow="1" w:lastRow="0" w:firstColumn="1" w:lastColumn="0" w:noHBand="0" w:noVBand="1"/>
      </w:tblPr>
      <w:tblGrid>
        <w:gridCol w:w="9003"/>
      </w:tblGrid>
      <w:tr w:rsidR="00C87FD3" w:rsidRPr="00DD7106" w14:paraId="2BBE8BB1" w14:textId="77777777" w:rsidTr="00C87FD3">
        <w:tc>
          <w:tcPr>
            <w:tcW w:w="9062" w:type="dxa"/>
          </w:tcPr>
          <w:p w14:paraId="028B0EAC" w14:textId="0F907A32" w:rsidR="00C87FD3" w:rsidRPr="00DD7106" w:rsidRDefault="00C87FD3" w:rsidP="00C87FD3">
            <w:pPr>
              <w:pStyle w:val="Akapitzlist"/>
              <w:tabs>
                <w:tab w:val="left" w:pos="0"/>
              </w:tabs>
              <w:autoSpaceDE w:val="0"/>
              <w:ind w:left="0"/>
              <w:jc w:val="both"/>
              <w:rPr>
                <w:rFonts w:ascii="Tahoma" w:hAnsi="Tahoma" w:cs="Tahoma"/>
                <w:sz w:val="20"/>
                <w:szCs w:val="20"/>
              </w:rPr>
            </w:pPr>
            <w:r w:rsidRPr="002C6D2C">
              <w:rPr>
                <w:rFonts w:ascii="Tahoma" w:hAnsi="Tahoma" w:cs="Tahoma"/>
                <w:b/>
                <w:bCs/>
                <w:sz w:val="20"/>
                <w:szCs w:val="20"/>
              </w:rPr>
              <w:t>W przypadku wykonawców wspólnie ubiegających się o udzielenie zamówienia,</w:t>
            </w:r>
            <w:r w:rsidRPr="00DD7106">
              <w:rPr>
                <w:rFonts w:ascii="Tahoma" w:hAnsi="Tahoma" w:cs="Tahoma"/>
                <w:sz w:val="20"/>
                <w:szCs w:val="20"/>
              </w:rPr>
              <w:t xml:space="preserve"> oświadczenie o przynależności lub braku przynależności do tej samej grupy kapitałowej, składa każdy z tych wykonawców.</w:t>
            </w:r>
          </w:p>
        </w:tc>
      </w:tr>
    </w:tbl>
    <w:p w14:paraId="3822CAE6" w14:textId="34AC940D" w:rsidR="00C87FD3" w:rsidRPr="00DD7106" w:rsidRDefault="00C87FD3" w:rsidP="00C87FD3">
      <w:pPr>
        <w:pStyle w:val="Akapitzlist"/>
        <w:tabs>
          <w:tab w:val="left" w:pos="0"/>
        </w:tabs>
        <w:autoSpaceDE w:val="0"/>
        <w:ind w:left="426"/>
        <w:jc w:val="both"/>
        <w:rPr>
          <w:rFonts w:ascii="Tahoma" w:hAnsi="Tahoma" w:cs="Tahoma"/>
          <w:sz w:val="20"/>
          <w:szCs w:val="20"/>
        </w:rPr>
      </w:pPr>
    </w:p>
    <w:p w14:paraId="035FCE62" w14:textId="09F869BC" w:rsidR="00C87FD3" w:rsidRPr="002C6D2C" w:rsidRDefault="002C6D2C" w:rsidP="002C6D2C">
      <w:pPr>
        <w:tabs>
          <w:tab w:val="left" w:pos="426"/>
        </w:tabs>
        <w:autoSpaceDE w:val="0"/>
        <w:ind w:left="426" w:firstLine="426"/>
        <w:jc w:val="both"/>
        <w:rPr>
          <w:rFonts w:ascii="Tahoma" w:hAnsi="Tahoma" w:cs="Tahoma"/>
        </w:rPr>
      </w:pPr>
      <w:r>
        <w:rPr>
          <w:rFonts w:ascii="Tahoma" w:hAnsi="Tahoma" w:cs="Tahoma"/>
        </w:rPr>
        <w:t xml:space="preserve">3. </w:t>
      </w:r>
      <w:r w:rsidR="00C87FD3" w:rsidRPr="002C6D2C">
        <w:rPr>
          <w:rFonts w:ascii="Tahoma" w:hAnsi="Tahoma" w:cs="Tahoma"/>
          <w:b/>
          <w:bCs/>
        </w:rPr>
        <w:t xml:space="preserve">Zgodnie z art. 26 ust. 2 ustawy </w:t>
      </w:r>
      <w:proofErr w:type="spellStart"/>
      <w:r w:rsidR="00C87FD3" w:rsidRPr="002C6D2C">
        <w:rPr>
          <w:rFonts w:ascii="Tahoma" w:hAnsi="Tahoma" w:cs="Tahoma"/>
          <w:b/>
          <w:bCs/>
        </w:rPr>
        <w:t>Pzp</w:t>
      </w:r>
      <w:proofErr w:type="spellEnd"/>
      <w:r w:rsidR="00C87FD3" w:rsidRPr="002C6D2C">
        <w:rPr>
          <w:rFonts w:ascii="Tahoma" w:hAnsi="Tahoma" w:cs="Tahoma"/>
          <w:b/>
          <w:bCs/>
        </w:rPr>
        <w:t xml:space="preserve"> zamawiający może wezwać wykonawcę, którego oferta została najwyżej oceniona, do złożenia w wyznaczonym, nie krótszym niż 5 dni, terminie aktualnych na dzień złożenia oświadczeń lub dokumentów potwierdzających spełnianie przez wykonawcę warunków udziału w postępowaniu oraz brak podstaw wykluczenia wykonawcy.</w:t>
      </w:r>
    </w:p>
    <w:p w14:paraId="0D7D4A17" w14:textId="77777777" w:rsidR="00C87FD3" w:rsidRPr="002C6D2C" w:rsidRDefault="00C87FD3" w:rsidP="00C87FD3">
      <w:pPr>
        <w:pStyle w:val="Akapitzlist"/>
        <w:tabs>
          <w:tab w:val="left" w:pos="0"/>
        </w:tabs>
        <w:autoSpaceDE w:val="0"/>
        <w:ind w:left="426"/>
        <w:jc w:val="both"/>
        <w:rPr>
          <w:rFonts w:ascii="Tahoma" w:hAnsi="Tahoma" w:cs="Tahoma"/>
          <w:sz w:val="20"/>
          <w:szCs w:val="20"/>
          <w:u w:val="single"/>
        </w:rPr>
      </w:pPr>
      <w:r w:rsidRPr="002C6D2C">
        <w:rPr>
          <w:rFonts w:ascii="Tahoma" w:hAnsi="Tahoma" w:cs="Tahoma"/>
          <w:sz w:val="20"/>
          <w:szCs w:val="20"/>
          <w:u w:val="single"/>
        </w:rPr>
        <w:t>Zamawiający nie przewiduje takiego wezwania.</w:t>
      </w:r>
    </w:p>
    <w:p w14:paraId="5BB87FED" w14:textId="22A606C2" w:rsidR="00C87FD3" w:rsidRPr="00DD7106" w:rsidRDefault="00C87FD3" w:rsidP="00C87FD3">
      <w:pPr>
        <w:pStyle w:val="Akapitzlist"/>
        <w:tabs>
          <w:tab w:val="left" w:pos="0"/>
        </w:tabs>
        <w:autoSpaceDE w:val="0"/>
        <w:ind w:left="426"/>
        <w:jc w:val="both"/>
        <w:rPr>
          <w:rFonts w:ascii="Tahoma" w:hAnsi="Tahoma" w:cs="Tahoma"/>
          <w:sz w:val="20"/>
          <w:szCs w:val="20"/>
        </w:rPr>
      </w:pPr>
      <w:r w:rsidRPr="00DD7106">
        <w:rPr>
          <w:rFonts w:ascii="Tahoma" w:hAnsi="Tahoma" w:cs="Tahoma"/>
          <w:sz w:val="20"/>
          <w:szCs w:val="20"/>
        </w:rPr>
        <w:t>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565E1705" w14:textId="72A5ECC9" w:rsidR="00C87FD3" w:rsidRPr="00DD7106" w:rsidRDefault="00C87FD3" w:rsidP="00C87FD3">
      <w:pPr>
        <w:pStyle w:val="Akapitzlist"/>
        <w:tabs>
          <w:tab w:val="left" w:pos="0"/>
        </w:tabs>
        <w:autoSpaceDE w:val="0"/>
        <w:ind w:left="426"/>
        <w:jc w:val="both"/>
        <w:rPr>
          <w:rFonts w:ascii="Tahoma" w:hAnsi="Tahoma" w:cs="Tahoma"/>
          <w:sz w:val="20"/>
          <w:szCs w:val="20"/>
        </w:rPr>
      </w:pPr>
    </w:p>
    <w:tbl>
      <w:tblPr>
        <w:tblStyle w:val="Tabela-Siatka"/>
        <w:tblW w:w="0" w:type="auto"/>
        <w:tblInd w:w="426" w:type="dxa"/>
        <w:tblLook w:val="04A0" w:firstRow="1" w:lastRow="0" w:firstColumn="1" w:lastColumn="0" w:noHBand="0" w:noVBand="1"/>
      </w:tblPr>
      <w:tblGrid>
        <w:gridCol w:w="9003"/>
      </w:tblGrid>
      <w:tr w:rsidR="00C87FD3" w:rsidRPr="00DD7106" w14:paraId="7239E176" w14:textId="77777777" w:rsidTr="00C87FD3">
        <w:tc>
          <w:tcPr>
            <w:tcW w:w="9062" w:type="dxa"/>
          </w:tcPr>
          <w:p w14:paraId="3BA2031B" w14:textId="020F89CB" w:rsidR="00C87FD3" w:rsidRPr="00DD7106" w:rsidRDefault="00C87FD3" w:rsidP="00C87FD3">
            <w:pPr>
              <w:pStyle w:val="Akapitzlist"/>
              <w:tabs>
                <w:tab w:val="left" w:pos="0"/>
              </w:tabs>
              <w:autoSpaceDE w:val="0"/>
              <w:jc w:val="both"/>
              <w:rPr>
                <w:rFonts w:ascii="Tahoma" w:hAnsi="Tahoma" w:cs="Tahoma"/>
                <w:sz w:val="20"/>
                <w:szCs w:val="20"/>
              </w:rPr>
            </w:pPr>
            <w:r w:rsidRPr="002C6D2C">
              <w:rPr>
                <w:rFonts w:ascii="Tahoma" w:hAnsi="Tahoma" w:cs="Tahoma"/>
                <w:b/>
                <w:bCs/>
                <w:sz w:val="20"/>
                <w:szCs w:val="20"/>
              </w:rPr>
              <w:t>W przypadku wykonawców wspólnie ubiegających się o udzielenie zamówienia</w:t>
            </w:r>
            <w:r w:rsidRPr="00DD7106">
              <w:rPr>
                <w:rFonts w:ascii="Tahoma" w:hAnsi="Tahoma" w:cs="Tahoma"/>
                <w:sz w:val="20"/>
                <w:szCs w:val="20"/>
              </w:rPr>
              <w:t xml:space="preserve"> dokumenty potwierdzające, iż wykonawcy nie podlegają wykluczeniu, określone w pkt </w:t>
            </w:r>
            <w:r w:rsidR="002C6D2C">
              <w:rPr>
                <w:rFonts w:ascii="Tahoma" w:hAnsi="Tahoma" w:cs="Tahoma"/>
                <w:sz w:val="20"/>
                <w:szCs w:val="20"/>
              </w:rPr>
              <w:t>6</w:t>
            </w:r>
            <w:r w:rsidRPr="00DD7106">
              <w:rPr>
                <w:rFonts w:ascii="Tahoma" w:hAnsi="Tahoma" w:cs="Tahoma"/>
                <w:sz w:val="20"/>
                <w:szCs w:val="20"/>
              </w:rPr>
              <w:t xml:space="preserve"> </w:t>
            </w:r>
            <w:proofErr w:type="spellStart"/>
            <w:r w:rsidRPr="00DD7106">
              <w:rPr>
                <w:rFonts w:ascii="Tahoma" w:hAnsi="Tahoma" w:cs="Tahoma"/>
                <w:sz w:val="20"/>
                <w:szCs w:val="20"/>
              </w:rPr>
              <w:t>ppkt</w:t>
            </w:r>
            <w:proofErr w:type="spellEnd"/>
            <w:r w:rsidRPr="00DD7106">
              <w:rPr>
                <w:rFonts w:ascii="Tahoma" w:hAnsi="Tahoma" w:cs="Tahoma"/>
                <w:sz w:val="20"/>
                <w:szCs w:val="20"/>
              </w:rPr>
              <w:t xml:space="preserve"> </w:t>
            </w:r>
            <w:r w:rsidR="002C6D2C">
              <w:rPr>
                <w:rFonts w:ascii="Tahoma" w:hAnsi="Tahoma" w:cs="Tahoma"/>
                <w:sz w:val="20"/>
                <w:szCs w:val="20"/>
              </w:rPr>
              <w:t>3</w:t>
            </w:r>
            <w:r w:rsidRPr="00DD7106">
              <w:rPr>
                <w:rFonts w:ascii="Tahoma" w:hAnsi="Tahoma" w:cs="Tahoma"/>
                <w:sz w:val="20"/>
                <w:szCs w:val="20"/>
              </w:rPr>
              <w:t xml:space="preserve"> SIWZ, składa każdy z wykonawców oddzielnie.</w:t>
            </w:r>
          </w:p>
          <w:p w14:paraId="515DE87E" w14:textId="77777777" w:rsidR="00C87FD3" w:rsidRPr="002C6D2C" w:rsidRDefault="00C87FD3" w:rsidP="00C87FD3">
            <w:pPr>
              <w:pStyle w:val="Akapitzlist"/>
              <w:tabs>
                <w:tab w:val="left" w:pos="0"/>
              </w:tabs>
              <w:autoSpaceDE w:val="0"/>
              <w:jc w:val="both"/>
              <w:rPr>
                <w:rFonts w:ascii="Tahoma" w:hAnsi="Tahoma" w:cs="Tahoma"/>
                <w:sz w:val="20"/>
                <w:szCs w:val="20"/>
                <w:u w:val="single"/>
              </w:rPr>
            </w:pPr>
            <w:r w:rsidRPr="002C6D2C">
              <w:rPr>
                <w:rFonts w:ascii="Tahoma" w:hAnsi="Tahoma" w:cs="Tahoma"/>
                <w:sz w:val="20"/>
                <w:szCs w:val="20"/>
                <w:u w:val="single"/>
              </w:rPr>
              <w:t>NIE DOTYCZY</w:t>
            </w:r>
          </w:p>
          <w:p w14:paraId="1AAD00C5" w14:textId="587BCD7A" w:rsidR="00C87FD3" w:rsidRPr="00DD7106" w:rsidRDefault="00C87FD3" w:rsidP="00C87FD3">
            <w:pPr>
              <w:pStyle w:val="Akapitzlist"/>
              <w:tabs>
                <w:tab w:val="left" w:pos="0"/>
              </w:tabs>
              <w:autoSpaceDE w:val="0"/>
              <w:jc w:val="both"/>
              <w:rPr>
                <w:rFonts w:ascii="Tahoma" w:hAnsi="Tahoma" w:cs="Tahoma"/>
                <w:sz w:val="20"/>
                <w:szCs w:val="20"/>
              </w:rPr>
            </w:pPr>
            <w:r w:rsidRPr="002C6D2C">
              <w:rPr>
                <w:rFonts w:ascii="Tahoma" w:hAnsi="Tahoma" w:cs="Tahoma"/>
                <w:b/>
                <w:bCs/>
                <w:sz w:val="20"/>
                <w:szCs w:val="20"/>
              </w:rPr>
              <w:t>W przypadku, gdy wykonawca w celu wykazania spełniania warunków udziału w postępowaniu powołuje się na zasoby innych podmiotów</w:t>
            </w:r>
            <w:r w:rsidRPr="00DD7106">
              <w:rPr>
                <w:rFonts w:ascii="Tahoma" w:hAnsi="Tahoma" w:cs="Tahoma"/>
                <w:sz w:val="20"/>
                <w:szCs w:val="20"/>
              </w:rPr>
              <w:t xml:space="preserve">, zamawiający żąda od wykonawcy przedstawienia w odniesieniu do tych podmiotów dokumentów wymienionych w pkt </w:t>
            </w:r>
            <w:r w:rsidR="002C6D2C">
              <w:rPr>
                <w:rFonts w:ascii="Tahoma" w:hAnsi="Tahoma" w:cs="Tahoma"/>
                <w:sz w:val="20"/>
                <w:szCs w:val="20"/>
              </w:rPr>
              <w:t>6</w:t>
            </w:r>
            <w:r w:rsidRPr="00DD7106">
              <w:rPr>
                <w:rFonts w:ascii="Tahoma" w:hAnsi="Tahoma" w:cs="Tahoma"/>
                <w:sz w:val="20"/>
                <w:szCs w:val="20"/>
              </w:rPr>
              <w:t xml:space="preserve"> </w:t>
            </w:r>
            <w:proofErr w:type="spellStart"/>
            <w:r w:rsidRPr="00DD7106">
              <w:rPr>
                <w:rFonts w:ascii="Tahoma" w:hAnsi="Tahoma" w:cs="Tahoma"/>
                <w:sz w:val="20"/>
                <w:szCs w:val="20"/>
              </w:rPr>
              <w:t>ppkt</w:t>
            </w:r>
            <w:proofErr w:type="spellEnd"/>
            <w:r w:rsidRPr="00DD7106">
              <w:rPr>
                <w:rFonts w:ascii="Tahoma" w:hAnsi="Tahoma" w:cs="Tahoma"/>
                <w:sz w:val="20"/>
                <w:szCs w:val="20"/>
              </w:rPr>
              <w:t xml:space="preserve"> </w:t>
            </w:r>
            <w:r w:rsidR="002C6D2C">
              <w:rPr>
                <w:rFonts w:ascii="Tahoma" w:hAnsi="Tahoma" w:cs="Tahoma"/>
                <w:sz w:val="20"/>
                <w:szCs w:val="20"/>
              </w:rPr>
              <w:t>3</w:t>
            </w:r>
            <w:r w:rsidRPr="00DD7106">
              <w:rPr>
                <w:rFonts w:ascii="Tahoma" w:hAnsi="Tahoma" w:cs="Tahoma"/>
                <w:sz w:val="20"/>
                <w:szCs w:val="20"/>
              </w:rPr>
              <w:t xml:space="preserve"> SIWZ.</w:t>
            </w:r>
          </w:p>
          <w:p w14:paraId="7A03349E" w14:textId="77777777" w:rsidR="00C87FD3" w:rsidRPr="002C6D2C" w:rsidRDefault="00C87FD3" w:rsidP="00C87FD3">
            <w:pPr>
              <w:pStyle w:val="Akapitzlist"/>
              <w:tabs>
                <w:tab w:val="left" w:pos="0"/>
              </w:tabs>
              <w:autoSpaceDE w:val="0"/>
              <w:jc w:val="both"/>
              <w:rPr>
                <w:rFonts w:ascii="Tahoma" w:hAnsi="Tahoma" w:cs="Tahoma"/>
                <w:sz w:val="20"/>
                <w:szCs w:val="20"/>
                <w:u w:val="single"/>
              </w:rPr>
            </w:pPr>
            <w:r w:rsidRPr="002C6D2C">
              <w:rPr>
                <w:rFonts w:ascii="Tahoma" w:hAnsi="Tahoma" w:cs="Tahoma"/>
                <w:sz w:val="20"/>
                <w:szCs w:val="20"/>
                <w:u w:val="single"/>
              </w:rPr>
              <w:t>NIE DOTYCZY</w:t>
            </w:r>
          </w:p>
          <w:p w14:paraId="6F5BDD32" w14:textId="77777777" w:rsidR="002C6D2C" w:rsidRDefault="00C87FD3" w:rsidP="002C6D2C">
            <w:pPr>
              <w:pStyle w:val="Akapitzlist"/>
              <w:tabs>
                <w:tab w:val="left" w:pos="0"/>
              </w:tabs>
              <w:autoSpaceDE w:val="0"/>
              <w:jc w:val="both"/>
              <w:rPr>
                <w:rFonts w:ascii="Tahoma" w:hAnsi="Tahoma" w:cs="Tahoma"/>
                <w:sz w:val="20"/>
                <w:szCs w:val="20"/>
              </w:rPr>
            </w:pPr>
            <w:r w:rsidRPr="002C6D2C">
              <w:rPr>
                <w:rFonts w:ascii="Tahoma" w:hAnsi="Tahoma" w:cs="Tahoma"/>
                <w:b/>
                <w:bCs/>
                <w:sz w:val="20"/>
                <w:szCs w:val="20"/>
              </w:rPr>
              <w:t xml:space="preserve">W przypadku, gdy wykonawca zamierza powierzyć wykonanie części zamówienia podwykonawcy a nie jest on podmiotem, na którego zdolnościach lub sytuacji wykonawca polega na zasadach określonych w art. 22a ustawy </w:t>
            </w:r>
            <w:proofErr w:type="spellStart"/>
            <w:r w:rsidRPr="002C6D2C">
              <w:rPr>
                <w:rFonts w:ascii="Tahoma" w:hAnsi="Tahoma" w:cs="Tahoma"/>
                <w:b/>
                <w:bCs/>
                <w:sz w:val="20"/>
                <w:szCs w:val="20"/>
              </w:rPr>
              <w:t>Pzp</w:t>
            </w:r>
            <w:proofErr w:type="spellEnd"/>
            <w:r w:rsidRPr="00DD7106">
              <w:rPr>
                <w:rFonts w:ascii="Tahoma" w:hAnsi="Tahoma" w:cs="Tahoma"/>
                <w:sz w:val="20"/>
                <w:szCs w:val="20"/>
              </w:rPr>
              <w:t xml:space="preserve">, zamawiający żąda od wykonawcy przedstawienia w odniesieniu do tego podmiotu dokumentów wymienionych w pkt </w:t>
            </w:r>
            <w:r w:rsidR="002C6D2C">
              <w:rPr>
                <w:rFonts w:ascii="Tahoma" w:hAnsi="Tahoma" w:cs="Tahoma"/>
                <w:sz w:val="20"/>
                <w:szCs w:val="20"/>
              </w:rPr>
              <w:t xml:space="preserve">6 </w:t>
            </w:r>
            <w:proofErr w:type="spellStart"/>
            <w:r w:rsidRPr="00DD7106">
              <w:rPr>
                <w:rFonts w:ascii="Tahoma" w:hAnsi="Tahoma" w:cs="Tahoma"/>
                <w:sz w:val="20"/>
                <w:szCs w:val="20"/>
              </w:rPr>
              <w:t>ppkt</w:t>
            </w:r>
            <w:proofErr w:type="spellEnd"/>
            <w:r w:rsidRPr="00DD7106">
              <w:rPr>
                <w:rFonts w:ascii="Tahoma" w:hAnsi="Tahoma" w:cs="Tahoma"/>
                <w:sz w:val="20"/>
                <w:szCs w:val="20"/>
              </w:rPr>
              <w:t xml:space="preserve"> </w:t>
            </w:r>
            <w:r w:rsidR="002C6D2C">
              <w:rPr>
                <w:rFonts w:ascii="Tahoma" w:hAnsi="Tahoma" w:cs="Tahoma"/>
                <w:sz w:val="20"/>
                <w:szCs w:val="20"/>
              </w:rPr>
              <w:t>3</w:t>
            </w:r>
            <w:r w:rsidRPr="00DD7106">
              <w:rPr>
                <w:rFonts w:ascii="Tahoma" w:hAnsi="Tahoma" w:cs="Tahoma"/>
                <w:sz w:val="20"/>
                <w:szCs w:val="20"/>
              </w:rPr>
              <w:t xml:space="preserve"> SIWZ (w momencie kiedy podwykonawca/-y będzie/będą już znany/-i).</w:t>
            </w:r>
          </w:p>
          <w:p w14:paraId="33056D2B" w14:textId="0BD7C2E1" w:rsidR="00C87FD3" w:rsidRPr="002C6D2C" w:rsidRDefault="00C87FD3" w:rsidP="002C6D2C">
            <w:pPr>
              <w:pStyle w:val="Akapitzlist"/>
              <w:tabs>
                <w:tab w:val="left" w:pos="0"/>
              </w:tabs>
              <w:autoSpaceDE w:val="0"/>
              <w:jc w:val="both"/>
              <w:rPr>
                <w:rFonts w:ascii="Tahoma" w:hAnsi="Tahoma" w:cs="Tahoma"/>
                <w:sz w:val="20"/>
                <w:szCs w:val="20"/>
                <w:u w:val="single"/>
              </w:rPr>
            </w:pPr>
            <w:r w:rsidRPr="002C6D2C">
              <w:rPr>
                <w:rFonts w:ascii="Tahoma" w:hAnsi="Tahoma" w:cs="Tahoma"/>
                <w:sz w:val="20"/>
                <w:szCs w:val="20"/>
                <w:u w:val="single"/>
              </w:rPr>
              <w:t>NIE DOTYCZY</w:t>
            </w:r>
          </w:p>
        </w:tc>
      </w:tr>
    </w:tbl>
    <w:p w14:paraId="6279D048" w14:textId="77777777" w:rsidR="00C87FD3" w:rsidRPr="00DD7106" w:rsidRDefault="00C87FD3" w:rsidP="00C87FD3">
      <w:pPr>
        <w:pStyle w:val="Akapitzlist"/>
        <w:tabs>
          <w:tab w:val="left" w:pos="0"/>
        </w:tabs>
        <w:autoSpaceDE w:val="0"/>
        <w:ind w:left="426"/>
        <w:jc w:val="both"/>
        <w:rPr>
          <w:rFonts w:ascii="Tahoma" w:hAnsi="Tahoma" w:cs="Tahoma"/>
          <w:sz w:val="20"/>
          <w:szCs w:val="20"/>
        </w:rPr>
      </w:pPr>
    </w:p>
    <w:p w14:paraId="25A2F39E" w14:textId="024B54BA" w:rsidR="00C87FD3" w:rsidRPr="00DD7106" w:rsidRDefault="00C87FD3" w:rsidP="00C87FD3">
      <w:pPr>
        <w:pStyle w:val="Akapitzlist"/>
        <w:tabs>
          <w:tab w:val="left" w:pos="0"/>
        </w:tabs>
        <w:autoSpaceDE w:val="0"/>
        <w:ind w:left="426"/>
        <w:jc w:val="both"/>
        <w:rPr>
          <w:rFonts w:ascii="Tahoma" w:hAnsi="Tahoma" w:cs="Tahoma"/>
          <w:sz w:val="20"/>
          <w:szCs w:val="20"/>
        </w:rPr>
      </w:pPr>
    </w:p>
    <w:p w14:paraId="7707EB74" w14:textId="05E0C0E6" w:rsidR="00CB6AD9" w:rsidRDefault="00C87FD3" w:rsidP="00890329">
      <w:pPr>
        <w:pStyle w:val="Akapitzlist"/>
        <w:numPr>
          <w:ilvl w:val="0"/>
          <w:numId w:val="15"/>
        </w:numPr>
        <w:tabs>
          <w:tab w:val="left" w:pos="0"/>
        </w:tabs>
        <w:autoSpaceDE w:val="0"/>
        <w:jc w:val="both"/>
        <w:rPr>
          <w:rFonts w:ascii="Tahoma" w:hAnsi="Tahoma" w:cs="Tahoma"/>
          <w:sz w:val="20"/>
          <w:szCs w:val="20"/>
        </w:rPr>
      </w:pPr>
      <w:r w:rsidRPr="00DD7106">
        <w:rPr>
          <w:rFonts w:ascii="Tahoma" w:hAnsi="Tahoma" w:cs="Tahoma"/>
          <w:sz w:val="20"/>
          <w:szCs w:val="20"/>
        </w:rPr>
        <w:t>Zamawiający dokona oceny spełniania warunków udziału zgodnie z formułą „spełnia – nie spełnia” na podstawie informacji zawartych w dostarczonych dokumentach i oświadczeniach wymaganych w SIWZ.</w:t>
      </w:r>
    </w:p>
    <w:p w14:paraId="1195E86D" w14:textId="77777777" w:rsidR="00CB6AD9" w:rsidRDefault="00C87FD3" w:rsidP="00890329">
      <w:pPr>
        <w:pStyle w:val="Akapitzlist"/>
        <w:numPr>
          <w:ilvl w:val="0"/>
          <w:numId w:val="15"/>
        </w:numPr>
        <w:tabs>
          <w:tab w:val="left" w:pos="0"/>
        </w:tabs>
        <w:autoSpaceDE w:val="0"/>
        <w:jc w:val="both"/>
        <w:rPr>
          <w:rFonts w:ascii="Tahoma" w:hAnsi="Tahoma" w:cs="Tahoma"/>
          <w:sz w:val="20"/>
          <w:szCs w:val="20"/>
        </w:rPr>
      </w:pPr>
      <w:r w:rsidRPr="00CB6AD9">
        <w:rPr>
          <w:rFonts w:ascii="Tahoma" w:hAnsi="Tahoma" w:cs="Tahoma"/>
          <w:sz w:val="20"/>
          <w:szCs w:val="20"/>
        </w:rPr>
        <w:t xml:space="preserve">Jeżeli wykonawca nie złożył oświadczenia, o którym mowa w pkt VI </w:t>
      </w:r>
      <w:proofErr w:type="spellStart"/>
      <w:r w:rsidRPr="00CB6AD9">
        <w:rPr>
          <w:rFonts w:ascii="Tahoma" w:hAnsi="Tahoma" w:cs="Tahoma"/>
          <w:sz w:val="20"/>
          <w:szCs w:val="20"/>
        </w:rPr>
        <w:t>ppkt</w:t>
      </w:r>
      <w:proofErr w:type="spellEnd"/>
      <w:r w:rsidRPr="00CB6AD9">
        <w:rPr>
          <w:rFonts w:ascii="Tahoma" w:hAnsi="Tahoma" w:cs="Tahoma"/>
          <w:sz w:val="20"/>
          <w:szCs w:val="20"/>
        </w:rPr>
        <w:t xml:space="preserve"> 2) SIWZ, oświadczenia lub dokumentów, o których mowa w pkt VI </w:t>
      </w:r>
      <w:proofErr w:type="spellStart"/>
      <w:r w:rsidRPr="00CB6AD9">
        <w:rPr>
          <w:rFonts w:ascii="Tahoma" w:hAnsi="Tahoma" w:cs="Tahoma"/>
          <w:sz w:val="20"/>
          <w:szCs w:val="20"/>
        </w:rPr>
        <w:t>ppkt</w:t>
      </w:r>
      <w:proofErr w:type="spellEnd"/>
      <w:r w:rsidRPr="00CB6AD9">
        <w:rPr>
          <w:rFonts w:ascii="Tahoma" w:hAnsi="Tahoma" w:cs="Tahoma"/>
          <w:sz w:val="20"/>
          <w:szCs w:val="20"/>
        </w:rPr>
        <w:t xml:space="preserve"> 3) SIWZ,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Zamawiający wzywa także do złożenia w wyznaczonym przez siebie terminie wyjaśnień dotyczących oświadczeń lub dokumentów, o których mowa w art. 25 ust. 1 ustawy </w:t>
      </w:r>
      <w:proofErr w:type="spellStart"/>
      <w:r w:rsidRPr="00CB6AD9">
        <w:rPr>
          <w:rFonts w:ascii="Tahoma" w:hAnsi="Tahoma" w:cs="Tahoma"/>
          <w:sz w:val="20"/>
          <w:szCs w:val="20"/>
        </w:rPr>
        <w:t>Pzp</w:t>
      </w:r>
      <w:proofErr w:type="spellEnd"/>
      <w:r w:rsidRPr="00CB6AD9">
        <w:rPr>
          <w:rFonts w:ascii="Tahoma" w:hAnsi="Tahoma" w:cs="Tahoma"/>
          <w:sz w:val="20"/>
          <w:szCs w:val="20"/>
        </w:rPr>
        <w:t>.</w:t>
      </w:r>
    </w:p>
    <w:p w14:paraId="1EFE14CD" w14:textId="5171B0BB" w:rsidR="00C87FD3" w:rsidRPr="00CB6AD9" w:rsidRDefault="00C87FD3" w:rsidP="00890329">
      <w:pPr>
        <w:pStyle w:val="Akapitzlist"/>
        <w:numPr>
          <w:ilvl w:val="0"/>
          <w:numId w:val="15"/>
        </w:numPr>
        <w:tabs>
          <w:tab w:val="left" w:pos="0"/>
        </w:tabs>
        <w:autoSpaceDE w:val="0"/>
        <w:jc w:val="both"/>
        <w:rPr>
          <w:rFonts w:ascii="Tahoma" w:hAnsi="Tahoma" w:cs="Tahoma"/>
          <w:sz w:val="20"/>
          <w:szCs w:val="20"/>
        </w:rPr>
      </w:pPr>
      <w:r w:rsidRPr="00CB6AD9">
        <w:rPr>
          <w:rFonts w:ascii="Tahoma" w:hAnsi="Tahoma" w:cs="Tahoma"/>
          <w:sz w:val="20"/>
          <w:szCs w:val="20"/>
        </w:rPr>
        <w:t>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14:paraId="7A033562" w14:textId="7C84C2B7" w:rsidR="00C53C96" w:rsidRDefault="00C53C96" w:rsidP="00C87FD3">
      <w:pPr>
        <w:pStyle w:val="Akapitzlist"/>
        <w:tabs>
          <w:tab w:val="left" w:pos="0"/>
        </w:tabs>
        <w:autoSpaceDE w:val="0"/>
        <w:ind w:left="426"/>
        <w:jc w:val="both"/>
        <w:rPr>
          <w:sz w:val="20"/>
          <w:szCs w:val="20"/>
        </w:rPr>
      </w:pPr>
    </w:p>
    <w:p w14:paraId="0C2EE5B6" w14:textId="7E2F3B13" w:rsidR="00F44D5C" w:rsidRDefault="00F44D5C" w:rsidP="00C87FD3">
      <w:pPr>
        <w:pStyle w:val="Akapitzlist"/>
        <w:tabs>
          <w:tab w:val="left" w:pos="0"/>
        </w:tabs>
        <w:autoSpaceDE w:val="0"/>
        <w:ind w:left="426"/>
        <w:jc w:val="both"/>
        <w:rPr>
          <w:sz w:val="20"/>
          <w:szCs w:val="20"/>
        </w:rPr>
      </w:pPr>
    </w:p>
    <w:p w14:paraId="74FA3E70" w14:textId="77777777" w:rsidR="00F44D5C" w:rsidRDefault="00F44D5C" w:rsidP="00C87FD3">
      <w:pPr>
        <w:pStyle w:val="Akapitzlist"/>
        <w:tabs>
          <w:tab w:val="left" w:pos="0"/>
        </w:tabs>
        <w:autoSpaceDE w:val="0"/>
        <w:ind w:left="426"/>
        <w:jc w:val="both"/>
        <w:rPr>
          <w:sz w:val="20"/>
          <w:szCs w:val="20"/>
        </w:rPr>
      </w:pPr>
    </w:p>
    <w:p w14:paraId="47413058" w14:textId="77777777" w:rsidR="00C53C96" w:rsidRPr="007F0269" w:rsidRDefault="00C53C96" w:rsidP="00C87FD3">
      <w:pPr>
        <w:pStyle w:val="Akapitzlist"/>
        <w:tabs>
          <w:tab w:val="left" w:pos="0"/>
        </w:tabs>
        <w:autoSpaceDE w:val="0"/>
        <w:ind w:left="426"/>
        <w:jc w:val="both"/>
        <w:rPr>
          <w:sz w:val="20"/>
          <w:szCs w:val="20"/>
        </w:rPr>
      </w:pPr>
    </w:p>
    <w:tbl>
      <w:tblPr>
        <w:tblStyle w:val="Tabela-Siatka"/>
        <w:tblW w:w="0" w:type="auto"/>
        <w:tblLook w:val="04A0" w:firstRow="1" w:lastRow="0" w:firstColumn="1" w:lastColumn="0" w:noHBand="0" w:noVBand="1"/>
      </w:tblPr>
      <w:tblGrid>
        <w:gridCol w:w="9212"/>
      </w:tblGrid>
      <w:tr w:rsidR="000363D4" w:rsidRPr="007F0269" w14:paraId="75A6742D" w14:textId="77777777" w:rsidTr="000363D4">
        <w:tc>
          <w:tcPr>
            <w:tcW w:w="9212" w:type="dxa"/>
            <w:vAlign w:val="center"/>
          </w:tcPr>
          <w:p w14:paraId="26526803" w14:textId="77777777" w:rsidR="000363D4" w:rsidRPr="007F0269" w:rsidRDefault="000363D4" w:rsidP="000363D4">
            <w:pPr>
              <w:tabs>
                <w:tab w:val="left" w:pos="0"/>
              </w:tabs>
              <w:autoSpaceDE w:val="0"/>
              <w:rPr>
                <w:b/>
                <w:snapToGrid w:val="0"/>
                <w:sz w:val="22"/>
                <w:szCs w:val="22"/>
              </w:rPr>
            </w:pPr>
          </w:p>
          <w:p w14:paraId="68CF596C" w14:textId="73D26618" w:rsidR="000363D4" w:rsidRPr="007F0269" w:rsidRDefault="000363D4" w:rsidP="00C53C96">
            <w:pPr>
              <w:tabs>
                <w:tab w:val="left" w:pos="0"/>
              </w:tabs>
              <w:autoSpaceDE w:val="0"/>
              <w:rPr>
                <w:b/>
                <w:snapToGrid w:val="0"/>
                <w:sz w:val="22"/>
                <w:szCs w:val="22"/>
              </w:rPr>
            </w:pPr>
            <w:r w:rsidRPr="007F0269">
              <w:rPr>
                <w:b/>
                <w:snapToGrid w:val="0"/>
                <w:sz w:val="22"/>
                <w:szCs w:val="22"/>
              </w:rPr>
              <w:t xml:space="preserve">Rozdział 7. </w:t>
            </w:r>
            <w:r w:rsidR="00C53C96">
              <w:rPr>
                <w:b/>
                <w:snapToGrid w:val="0"/>
                <w:sz w:val="22"/>
                <w:szCs w:val="22"/>
              </w:rPr>
              <w:t xml:space="preserve">Informacje o sposobie porozumiewania się Zamawiającego z Wykonawcami oraz przekazywania oświadczeń lub dokumentów, a także wskazanie osób uprawnionych do porozumiewania się z Wykonawcami </w:t>
            </w:r>
          </w:p>
        </w:tc>
      </w:tr>
    </w:tbl>
    <w:p w14:paraId="0DC3CA6D" w14:textId="77777777" w:rsidR="000363D4" w:rsidRPr="007F0269" w:rsidRDefault="000363D4" w:rsidP="006960A6">
      <w:pPr>
        <w:tabs>
          <w:tab w:val="left" w:pos="0"/>
        </w:tabs>
        <w:autoSpaceDE w:val="0"/>
        <w:jc w:val="both"/>
        <w:rPr>
          <w:b/>
          <w:snapToGrid w:val="0"/>
        </w:rPr>
      </w:pPr>
    </w:p>
    <w:p w14:paraId="2B39769D" w14:textId="77777777" w:rsidR="006960A6" w:rsidRPr="007F0269" w:rsidRDefault="006960A6" w:rsidP="006960A6">
      <w:pPr>
        <w:tabs>
          <w:tab w:val="left" w:pos="0"/>
        </w:tabs>
        <w:autoSpaceDE w:val="0"/>
        <w:jc w:val="both"/>
        <w:rPr>
          <w:b/>
          <w:snapToGrid w:val="0"/>
        </w:rPr>
      </w:pPr>
    </w:p>
    <w:p w14:paraId="3DFC603D" w14:textId="59E8556A" w:rsidR="00375FD7" w:rsidRPr="00CB6AD9" w:rsidRDefault="00CB6AD9" w:rsidP="00CB6AD9">
      <w:pPr>
        <w:tabs>
          <w:tab w:val="left" w:pos="0"/>
        </w:tabs>
        <w:autoSpaceDE w:val="0"/>
        <w:jc w:val="both"/>
        <w:rPr>
          <w:rFonts w:ascii="Tahoma" w:hAnsi="Tahoma" w:cs="Tahoma"/>
        </w:rPr>
      </w:pPr>
      <w:r>
        <w:rPr>
          <w:rFonts w:ascii="Tahoma" w:hAnsi="Tahoma" w:cs="Tahoma"/>
        </w:rPr>
        <w:t xml:space="preserve">1. </w:t>
      </w:r>
      <w:r w:rsidR="00C53C96" w:rsidRPr="00CB6AD9">
        <w:rPr>
          <w:rFonts w:ascii="Tahoma" w:hAnsi="Tahoma" w:cs="Tahoma"/>
        </w:rPr>
        <w:t>Komunikacja między zamawiającym a wykonawcami odbywa się zgodnie z wyborem zamawiającego za pośrednictwem operatora pocztowego w rozumieniu ustawy z dnia 2 listopada 2012 r. – Prawo pocztowe (tekst jedn. Dz. U. z 2018 r. poz. 2188 ze zm.), osobiście, za pośrednictwem posłańca, faksu lub przy użyciu środków komunikacji elektronicznej w rozumieniu ustawy z dnia 18 lipca 2002 r. o świadczeniu usług drogą elektroniczną (tekst jedn. Dz. U. z 2019 r. poz. 123 ze zm.), przy czym:</w:t>
      </w:r>
    </w:p>
    <w:p w14:paraId="55332F4A" w14:textId="1F83585F" w:rsidR="00C53C96" w:rsidRPr="00DD7106" w:rsidRDefault="00CB6AD9" w:rsidP="00C53C96">
      <w:pPr>
        <w:pStyle w:val="Akapitzlist"/>
        <w:tabs>
          <w:tab w:val="left" w:pos="0"/>
        </w:tabs>
        <w:autoSpaceDE w:val="0"/>
        <w:ind w:left="786"/>
        <w:jc w:val="both"/>
        <w:rPr>
          <w:rFonts w:ascii="Tahoma" w:hAnsi="Tahoma" w:cs="Tahoma"/>
          <w:sz w:val="20"/>
          <w:szCs w:val="20"/>
        </w:rPr>
      </w:pPr>
      <w:r>
        <w:rPr>
          <w:rFonts w:ascii="Tahoma" w:hAnsi="Tahoma" w:cs="Tahoma"/>
          <w:sz w:val="20"/>
          <w:szCs w:val="20"/>
        </w:rPr>
        <w:t xml:space="preserve">1.1. </w:t>
      </w:r>
      <w:r w:rsidR="00C53C96" w:rsidRPr="00DD7106">
        <w:rPr>
          <w:rFonts w:ascii="Tahoma" w:hAnsi="Tahoma" w:cs="Tahoma"/>
          <w:sz w:val="20"/>
          <w:szCs w:val="20"/>
        </w:rPr>
        <w:t xml:space="preserve">ofertę wraz z wymienionym w art. 25a ust. 1 ustawy </w:t>
      </w:r>
      <w:proofErr w:type="spellStart"/>
      <w:r w:rsidR="00C53C96" w:rsidRPr="00DD7106">
        <w:rPr>
          <w:rFonts w:ascii="Tahoma" w:hAnsi="Tahoma" w:cs="Tahoma"/>
          <w:sz w:val="20"/>
          <w:szCs w:val="20"/>
        </w:rPr>
        <w:t>Pzp</w:t>
      </w:r>
      <w:proofErr w:type="spellEnd"/>
      <w:r w:rsidR="00C53C96" w:rsidRPr="00DD7106">
        <w:rPr>
          <w:rFonts w:ascii="Tahoma" w:hAnsi="Tahoma" w:cs="Tahoma"/>
          <w:sz w:val="20"/>
          <w:szCs w:val="20"/>
        </w:rPr>
        <w:t xml:space="preserve"> oświadczeniem składa się pod rygorem nieważności w formie pisemnej - opatrzone własnoręcznym podpisem, za pośrednictwem operatora pocztowego, osobiście lub za pośrednictwem posłańca;</w:t>
      </w:r>
    </w:p>
    <w:p w14:paraId="22909268" w14:textId="409F0067" w:rsidR="00CB6AD9" w:rsidRDefault="00CB6AD9" w:rsidP="00CB6AD9">
      <w:pPr>
        <w:pStyle w:val="Akapitzlist"/>
        <w:tabs>
          <w:tab w:val="left" w:pos="0"/>
        </w:tabs>
        <w:autoSpaceDE w:val="0"/>
        <w:ind w:left="786"/>
        <w:jc w:val="both"/>
        <w:rPr>
          <w:rFonts w:ascii="Tahoma" w:hAnsi="Tahoma" w:cs="Tahoma"/>
          <w:sz w:val="20"/>
          <w:szCs w:val="20"/>
        </w:rPr>
      </w:pPr>
      <w:r>
        <w:rPr>
          <w:rFonts w:ascii="Tahoma" w:hAnsi="Tahoma" w:cs="Tahoma"/>
          <w:sz w:val="20"/>
          <w:szCs w:val="20"/>
        </w:rPr>
        <w:t xml:space="preserve">1.2. </w:t>
      </w:r>
      <w:r w:rsidR="00C53C96" w:rsidRPr="00DD7106">
        <w:rPr>
          <w:rFonts w:ascii="Tahoma" w:hAnsi="Tahoma" w:cs="Tahoma"/>
          <w:sz w:val="20"/>
          <w:szCs w:val="20"/>
        </w:rPr>
        <w:t>zamawiający dopuszcza możliwość składania oświadczeń, wniosków, zawiadomień oraz informacji za pośrednictwem faksu lub przy użyciu środków komunikacji elektronicznej w rozumieniu ustawy z dnia 18 lipca 2002 r. o świadczeniu usług drogą elektroniczną - każda ze stron na żądanie drugiej strony niezwłocznie potwierdza fakt ich otrzymania; domniemywa się, że pismo wysłane przez zamawiającego na numer faksu albo adres poczty e-mail podane przez wykonawcę (np. w ofercie) zostało mu doręczone w sposób umożliwiający zapoznanie się wykonawcy z jego treścią, chyba że wykonawca wezwany przez zamawiającego do potwierdzenia otrzymania oświadczenia, wniosku, zawiadomienia lub informacji, w sposób określony powyżej oświadczy, iż wyżej wskazanej wiadomości nie otrzymał.</w:t>
      </w:r>
    </w:p>
    <w:p w14:paraId="6628973F" w14:textId="77777777" w:rsidR="00CB6AD9" w:rsidRDefault="00CB6AD9" w:rsidP="00CB6AD9">
      <w:pPr>
        <w:autoSpaceDE w:val="0"/>
        <w:jc w:val="both"/>
        <w:rPr>
          <w:rFonts w:ascii="Tahoma" w:hAnsi="Tahoma" w:cs="Tahoma"/>
        </w:rPr>
      </w:pPr>
      <w:r>
        <w:rPr>
          <w:rFonts w:ascii="Tahoma" w:hAnsi="Tahoma" w:cs="Tahoma"/>
        </w:rPr>
        <w:t xml:space="preserve">2. </w:t>
      </w:r>
      <w:r w:rsidR="00C53C96" w:rsidRPr="00CB6AD9">
        <w:rPr>
          <w:rFonts w:ascii="Tahoma" w:hAnsi="Tahoma" w:cs="Tahoma"/>
        </w:rPr>
        <w:t>Zamawiający nie będzie udzielał ustnych i telefonicznych informacji, wyjaśnień czy odpowiedzi na kierowane do zamawiającego zapytania, w sprawach wymagających zachowania formy pisemnej.</w:t>
      </w:r>
    </w:p>
    <w:p w14:paraId="12C1A163" w14:textId="11CC5AF5" w:rsidR="00C53C96" w:rsidRPr="00CB6AD9" w:rsidRDefault="00CB6AD9" w:rsidP="00CB6AD9">
      <w:pPr>
        <w:autoSpaceDE w:val="0"/>
        <w:jc w:val="both"/>
        <w:rPr>
          <w:rFonts w:ascii="Tahoma" w:hAnsi="Tahoma" w:cs="Tahoma"/>
        </w:rPr>
      </w:pPr>
      <w:r>
        <w:rPr>
          <w:rFonts w:ascii="Tahoma" w:hAnsi="Tahoma" w:cs="Tahoma"/>
        </w:rPr>
        <w:t xml:space="preserve">3. </w:t>
      </w:r>
      <w:r w:rsidR="00C53C96" w:rsidRPr="00CB6AD9">
        <w:rPr>
          <w:rFonts w:ascii="Tahoma" w:hAnsi="Tahoma" w:cs="Tahoma"/>
        </w:rPr>
        <w:t>Adres do korespondencji:</w:t>
      </w:r>
    </w:p>
    <w:p w14:paraId="29590AB7" w14:textId="31F8906F" w:rsidR="00C53C96" w:rsidRPr="00DD7106" w:rsidRDefault="00CB6AD9" w:rsidP="00C53C96">
      <w:pPr>
        <w:pStyle w:val="Akapitzlist"/>
        <w:tabs>
          <w:tab w:val="left" w:pos="0"/>
        </w:tabs>
        <w:autoSpaceDE w:val="0"/>
        <w:ind w:left="786"/>
        <w:jc w:val="both"/>
        <w:rPr>
          <w:rFonts w:ascii="Tahoma" w:hAnsi="Tahoma" w:cs="Tahoma"/>
          <w:sz w:val="20"/>
          <w:szCs w:val="20"/>
        </w:rPr>
      </w:pPr>
      <w:r>
        <w:rPr>
          <w:rFonts w:ascii="Tahoma" w:hAnsi="Tahoma" w:cs="Tahoma"/>
          <w:sz w:val="20"/>
          <w:szCs w:val="20"/>
        </w:rPr>
        <w:t>Szpital Św. Leona Sp. z o.o.</w:t>
      </w:r>
    </w:p>
    <w:p w14:paraId="57FCC75A" w14:textId="25EE1756"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 xml:space="preserve">w </w:t>
      </w:r>
      <w:r w:rsidR="00CB6AD9">
        <w:rPr>
          <w:rFonts w:ascii="Tahoma" w:hAnsi="Tahoma" w:cs="Tahoma"/>
          <w:sz w:val="20"/>
          <w:szCs w:val="20"/>
        </w:rPr>
        <w:t>Opatowie</w:t>
      </w:r>
    </w:p>
    <w:p w14:paraId="17789C5E" w14:textId="1B63EBD8"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 xml:space="preserve">ul. </w:t>
      </w:r>
      <w:r w:rsidR="00CB6AD9">
        <w:rPr>
          <w:rFonts w:ascii="Tahoma" w:hAnsi="Tahoma" w:cs="Tahoma"/>
          <w:sz w:val="20"/>
          <w:szCs w:val="20"/>
        </w:rPr>
        <w:t>Szpitalna 4</w:t>
      </w:r>
      <w:r w:rsidRPr="00DD7106">
        <w:rPr>
          <w:rFonts w:ascii="Tahoma" w:hAnsi="Tahoma" w:cs="Tahoma"/>
          <w:sz w:val="20"/>
          <w:szCs w:val="20"/>
        </w:rPr>
        <w:t xml:space="preserve">, </w:t>
      </w:r>
      <w:r w:rsidR="00CB6AD9">
        <w:rPr>
          <w:rFonts w:ascii="Tahoma" w:hAnsi="Tahoma" w:cs="Tahoma"/>
          <w:sz w:val="20"/>
          <w:szCs w:val="20"/>
        </w:rPr>
        <w:t>27-500 Opatów</w:t>
      </w:r>
    </w:p>
    <w:p w14:paraId="09137F5E" w14:textId="698E8D78"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 xml:space="preserve">Nr faksu zamawiającego:(+48) </w:t>
      </w:r>
      <w:r w:rsidR="00CB6AD9">
        <w:rPr>
          <w:rFonts w:ascii="Tahoma" w:hAnsi="Tahoma" w:cs="Tahoma"/>
          <w:sz w:val="20"/>
          <w:szCs w:val="20"/>
        </w:rPr>
        <w:t>15 8670 432</w:t>
      </w:r>
    </w:p>
    <w:p w14:paraId="4C09FBFC" w14:textId="6115847D"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 xml:space="preserve">Adres poczty elektronicznej zamawiającego: </w:t>
      </w:r>
      <w:hyperlink r:id="rId11" w:history="1">
        <w:r w:rsidR="00CB6AD9" w:rsidRPr="00713F20">
          <w:rPr>
            <w:rStyle w:val="Hipercze"/>
            <w:rFonts w:ascii="Tahoma" w:hAnsi="Tahoma" w:cs="Tahoma"/>
            <w:sz w:val="20"/>
            <w:szCs w:val="20"/>
          </w:rPr>
          <w:t>sekretariat@szpitalopatow.pl</w:t>
        </w:r>
      </w:hyperlink>
      <w:r w:rsidR="00CB6AD9">
        <w:rPr>
          <w:rFonts w:ascii="Tahoma" w:hAnsi="Tahoma" w:cs="Tahoma"/>
          <w:sz w:val="20"/>
          <w:szCs w:val="20"/>
        </w:rPr>
        <w:t xml:space="preserve"> </w:t>
      </w:r>
    </w:p>
    <w:p w14:paraId="3614CD49" w14:textId="2957DBFC"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 xml:space="preserve">Godziny pracy: poniedziałek – piątek od 7.00 do </w:t>
      </w:r>
      <w:r w:rsidR="00CB6AD9">
        <w:rPr>
          <w:rFonts w:ascii="Tahoma" w:hAnsi="Tahoma" w:cs="Tahoma"/>
          <w:sz w:val="20"/>
          <w:szCs w:val="20"/>
        </w:rPr>
        <w:t>15.00</w:t>
      </w:r>
    </w:p>
    <w:p w14:paraId="57144215" w14:textId="77777777"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4. Osoby uprawnione do porozumiewania się z wykonawcami:</w:t>
      </w:r>
    </w:p>
    <w:p w14:paraId="3F38144B" w14:textId="77777777"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a) w sprawach merytorycznych:</w:t>
      </w:r>
    </w:p>
    <w:p w14:paraId="656F53F7" w14:textId="03001C36" w:rsidR="00C53C96" w:rsidRPr="00DD7106" w:rsidRDefault="00CB6AD9" w:rsidP="00C53C96">
      <w:pPr>
        <w:pStyle w:val="Akapitzlist"/>
        <w:tabs>
          <w:tab w:val="left" w:pos="0"/>
        </w:tabs>
        <w:autoSpaceDE w:val="0"/>
        <w:ind w:left="786"/>
        <w:jc w:val="both"/>
        <w:rPr>
          <w:rFonts w:ascii="Tahoma" w:hAnsi="Tahoma" w:cs="Tahoma"/>
          <w:sz w:val="20"/>
          <w:szCs w:val="20"/>
        </w:rPr>
      </w:pPr>
      <w:r>
        <w:rPr>
          <w:rFonts w:ascii="Tahoma" w:hAnsi="Tahoma" w:cs="Tahoma"/>
          <w:sz w:val="20"/>
          <w:szCs w:val="20"/>
        </w:rPr>
        <w:t xml:space="preserve">Renata </w:t>
      </w:r>
      <w:proofErr w:type="spellStart"/>
      <w:r>
        <w:rPr>
          <w:rFonts w:ascii="Tahoma" w:hAnsi="Tahoma" w:cs="Tahoma"/>
          <w:sz w:val="20"/>
          <w:szCs w:val="20"/>
        </w:rPr>
        <w:t>Hawryłko</w:t>
      </w:r>
      <w:proofErr w:type="spellEnd"/>
      <w:r w:rsidR="00C53C96" w:rsidRPr="00DD7106">
        <w:rPr>
          <w:rFonts w:ascii="Tahoma" w:hAnsi="Tahoma" w:cs="Tahoma"/>
          <w:sz w:val="20"/>
          <w:szCs w:val="20"/>
        </w:rPr>
        <w:t>, tel. (</w:t>
      </w:r>
      <w:r>
        <w:rPr>
          <w:rFonts w:ascii="Tahoma" w:hAnsi="Tahoma" w:cs="Tahoma"/>
          <w:sz w:val="20"/>
          <w:szCs w:val="20"/>
        </w:rPr>
        <w:t>15</w:t>
      </w:r>
      <w:r w:rsidR="00C53C96" w:rsidRPr="00DD7106">
        <w:rPr>
          <w:rFonts w:ascii="Tahoma" w:hAnsi="Tahoma" w:cs="Tahoma"/>
          <w:sz w:val="20"/>
          <w:szCs w:val="20"/>
        </w:rPr>
        <w:t xml:space="preserve">) </w:t>
      </w:r>
      <w:r>
        <w:rPr>
          <w:rFonts w:ascii="Tahoma" w:hAnsi="Tahoma" w:cs="Tahoma"/>
          <w:sz w:val="20"/>
          <w:szCs w:val="20"/>
        </w:rPr>
        <w:t>8670 459</w:t>
      </w:r>
      <w:r w:rsidR="00C53C96" w:rsidRPr="00DD7106">
        <w:rPr>
          <w:rFonts w:ascii="Tahoma" w:hAnsi="Tahoma" w:cs="Tahoma"/>
          <w:sz w:val="20"/>
          <w:szCs w:val="20"/>
        </w:rPr>
        <w:t>;</w:t>
      </w:r>
    </w:p>
    <w:p w14:paraId="7AF518F2" w14:textId="77777777" w:rsidR="00C53C96" w:rsidRPr="00DD7106" w:rsidRDefault="00C53C96" w:rsidP="00C53C96">
      <w:pPr>
        <w:pStyle w:val="Akapitzlist"/>
        <w:tabs>
          <w:tab w:val="left" w:pos="0"/>
        </w:tabs>
        <w:autoSpaceDE w:val="0"/>
        <w:ind w:left="786"/>
        <w:jc w:val="both"/>
        <w:rPr>
          <w:rFonts w:ascii="Tahoma" w:hAnsi="Tahoma" w:cs="Tahoma"/>
          <w:sz w:val="20"/>
          <w:szCs w:val="20"/>
        </w:rPr>
      </w:pPr>
      <w:r w:rsidRPr="00DD7106">
        <w:rPr>
          <w:rFonts w:ascii="Tahoma" w:hAnsi="Tahoma" w:cs="Tahoma"/>
          <w:sz w:val="20"/>
          <w:szCs w:val="20"/>
        </w:rPr>
        <w:t>b) w sprawach proceduralnych:</w:t>
      </w:r>
    </w:p>
    <w:p w14:paraId="29C02C5A" w14:textId="37EDD397" w:rsidR="00C53C96" w:rsidRPr="00DD7106" w:rsidRDefault="00CB6AD9" w:rsidP="00C53C96">
      <w:pPr>
        <w:pStyle w:val="Akapitzlist"/>
        <w:tabs>
          <w:tab w:val="left" w:pos="0"/>
        </w:tabs>
        <w:autoSpaceDE w:val="0"/>
        <w:ind w:left="786"/>
        <w:jc w:val="both"/>
        <w:rPr>
          <w:rFonts w:ascii="Tahoma" w:hAnsi="Tahoma" w:cs="Tahoma"/>
          <w:sz w:val="20"/>
          <w:szCs w:val="20"/>
        </w:rPr>
      </w:pPr>
      <w:r>
        <w:rPr>
          <w:rFonts w:ascii="Tahoma" w:hAnsi="Tahoma" w:cs="Tahoma"/>
          <w:sz w:val="20"/>
          <w:szCs w:val="20"/>
        </w:rPr>
        <w:t xml:space="preserve">Lidia </w:t>
      </w:r>
      <w:proofErr w:type="spellStart"/>
      <w:r>
        <w:rPr>
          <w:rFonts w:ascii="Tahoma" w:hAnsi="Tahoma" w:cs="Tahoma"/>
          <w:sz w:val="20"/>
          <w:szCs w:val="20"/>
        </w:rPr>
        <w:t>Sulicka</w:t>
      </w:r>
      <w:proofErr w:type="spellEnd"/>
      <w:r>
        <w:rPr>
          <w:rFonts w:ascii="Tahoma" w:hAnsi="Tahoma" w:cs="Tahoma"/>
          <w:sz w:val="20"/>
          <w:szCs w:val="20"/>
        </w:rPr>
        <w:t xml:space="preserve"> –Tworek</w:t>
      </w:r>
      <w:r w:rsidR="00C53C96" w:rsidRPr="00DD7106">
        <w:rPr>
          <w:rFonts w:ascii="Tahoma" w:hAnsi="Tahoma" w:cs="Tahoma"/>
          <w:sz w:val="20"/>
          <w:szCs w:val="20"/>
        </w:rPr>
        <w:t xml:space="preserve">, tel. </w:t>
      </w:r>
      <w:r>
        <w:rPr>
          <w:rFonts w:ascii="Tahoma" w:hAnsi="Tahoma" w:cs="Tahoma"/>
          <w:sz w:val="20"/>
          <w:szCs w:val="20"/>
        </w:rPr>
        <w:t>(15) 8670 431</w:t>
      </w:r>
      <w:r w:rsidR="00C53C96" w:rsidRPr="00DD7106">
        <w:rPr>
          <w:rFonts w:ascii="Tahoma" w:hAnsi="Tahoma" w:cs="Tahoma"/>
          <w:sz w:val="20"/>
          <w:szCs w:val="20"/>
        </w:rPr>
        <w:t>.</w:t>
      </w:r>
    </w:p>
    <w:p w14:paraId="42081F20" w14:textId="77777777" w:rsidR="00C53C96" w:rsidRPr="007F0269" w:rsidRDefault="00C53C96" w:rsidP="00C53C96">
      <w:pPr>
        <w:pStyle w:val="Akapitzlist"/>
        <w:tabs>
          <w:tab w:val="left" w:pos="0"/>
        </w:tabs>
        <w:autoSpaceDE w:val="0"/>
        <w:ind w:left="786"/>
        <w:jc w:val="both"/>
        <w:rPr>
          <w:sz w:val="20"/>
          <w:szCs w:val="20"/>
        </w:rPr>
      </w:pPr>
    </w:p>
    <w:p w14:paraId="1604E62B" w14:textId="77777777" w:rsidR="00375FD7" w:rsidRPr="007F0269" w:rsidRDefault="00375FD7" w:rsidP="00375FD7">
      <w:pPr>
        <w:pStyle w:val="Akapitzlist"/>
        <w:tabs>
          <w:tab w:val="left" w:pos="0"/>
        </w:tabs>
        <w:autoSpaceDE w:val="0"/>
        <w:ind w:left="426"/>
        <w:jc w:val="both"/>
        <w:rPr>
          <w:sz w:val="20"/>
          <w:szCs w:val="20"/>
        </w:rPr>
      </w:pPr>
    </w:p>
    <w:p w14:paraId="54FEC993" w14:textId="77777777" w:rsidR="00375FD7" w:rsidRPr="007F0269" w:rsidRDefault="00375FD7" w:rsidP="00375FD7">
      <w:pPr>
        <w:pStyle w:val="Akapitzlist"/>
        <w:tabs>
          <w:tab w:val="left" w:pos="0"/>
        </w:tabs>
        <w:autoSpaceDE w:val="0"/>
        <w:ind w:left="426"/>
        <w:jc w:val="both"/>
        <w:rPr>
          <w:sz w:val="20"/>
          <w:szCs w:val="20"/>
        </w:rPr>
      </w:pPr>
    </w:p>
    <w:p w14:paraId="4D87F0F5" w14:textId="77777777" w:rsidR="00375FD7" w:rsidRPr="007F0269" w:rsidRDefault="00375FD7" w:rsidP="00375FD7">
      <w:pPr>
        <w:pStyle w:val="Akapitzlist"/>
        <w:tabs>
          <w:tab w:val="left" w:pos="0"/>
        </w:tabs>
        <w:autoSpaceDE w:val="0"/>
        <w:ind w:left="426"/>
        <w:jc w:val="both"/>
        <w:rPr>
          <w:sz w:val="20"/>
          <w:szCs w:val="20"/>
        </w:rPr>
      </w:pPr>
    </w:p>
    <w:tbl>
      <w:tblPr>
        <w:tblStyle w:val="Tabela-Siatka"/>
        <w:tblW w:w="0" w:type="auto"/>
        <w:tblLook w:val="04A0" w:firstRow="1" w:lastRow="0" w:firstColumn="1" w:lastColumn="0" w:noHBand="0" w:noVBand="1"/>
      </w:tblPr>
      <w:tblGrid>
        <w:gridCol w:w="9212"/>
      </w:tblGrid>
      <w:tr w:rsidR="008413C6" w:rsidRPr="007F0269" w14:paraId="221B3FEC" w14:textId="77777777" w:rsidTr="00293A61">
        <w:trPr>
          <w:trHeight w:val="1035"/>
        </w:trPr>
        <w:tc>
          <w:tcPr>
            <w:tcW w:w="9212" w:type="dxa"/>
            <w:vAlign w:val="center"/>
          </w:tcPr>
          <w:p w14:paraId="7333B7B3" w14:textId="15D685D7" w:rsidR="008413C6" w:rsidRPr="007F0269" w:rsidRDefault="008413C6" w:rsidP="00293A61">
            <w:pPr>
              <w:tabs>
                <w:tab w:val="left" w:pos="0"/>
              </w:tabs>
              <w:autoSpaceDE w:val="0"/>
              <w:rPr>
                <w:b/>
                <w:snapToGrid w:val="0"/>
                <w:sz w:val="22"/>
                <w:szCs w:val="22"/>
              </w:rPr>
            </w:pPr>
            <w:r w:rsidRPr="007F0269">
              <w:rPr>
                <w:b/>
                <w:snapToGrid w:val="0"/>
                <w:sz w:val="22"/>
                <w:szCs w:val="22"/>
              </w:rPr>
              <w:t xml:space="preserve">Rozdział 8. </w:t>
            </w:r>
            <w:r w:rsidR="00C53C96">
              <w:rPr>
                <w:b/>
                <w:snapToGrid w:val="0"/>
                <w:sz w:val="22"/>
                <w:szCs w:val="22"/>
              </w:rPr>
              <w:t>Wymagania dotyczące wadium</w:t>
            </w:r>
          </w:p>
        </w:tc>
      </w:tr>
    </w:tbl>
    <w:p w14:paraId="0A6FF7CF" w14:textId="77777777" w:rsidR="008413C6" w:rsidRPr="007F0269" w:rsidRDefault="008413C6" w:rsidP="00B12003">
      <w:pPr>
        <w:tabs>
          <w:tab w:val="left" w:pos="0"/>
        </w:tabs>
        <w:autoSpaceDE w:val="0"/>
        <w:jc w:val="both"/>
        <w:rPr>
          <w:b/>
          <w:snapToGrid w:val="0"/>
        </w:rPr>
      </w:pPr>
    </w:p>
    <w:p w14:paraId="04828716" w14:textId="77777777" w:rsidR="00B12003" w:rsidRPr="007F0269" w:rsidRDefault="00B12003" w:rsidP="00B12003">
      <w:pPr>
        <w:tabs>
          <w:tab w:val="left" w:pos="0"/>
        </w:tabs>
        <w:autoSpaceDE w:val="0"/>
        <w:jc w:val="both"/>
        <w:rPr>
          <w:b/>
          <w:snapToGrid w:val="0"/>
        </w:rPr>
      </w:pPr>
    </w:p>
    <w:p w14:paraId="4F7225AE" w14:textId="58D9A81A" w:rsidR="00833048" w:rsidRPr="00DD7106" w:rsidRDefault="00C53C96" w:rsidP="00DD7106">
      <w:pPr>
        <w:widowControl w:val="0"/>
        <w:jc w:val="both"/>
        <w:rPr>
          <w:rFonts w:ascii="Tahoma" w:hAnsi="Tahoma" w:cs="Tahoma"/>
          <w:snapToGrid w:val="0"/>
        </w:rPr>
      </w:pPr>
      <w:r w:rsidRPr="00DD7106">
        <w:rPr>
          <w:rFonts w:ascii="Tahoma" w:hAnsi="Tahoma" w:cs="Tahoma"/>
          <w:snapToGrid w:val="0"/>
        </w:rPr>
        <w:t>Zamawiający nie wymaga od Wykonawców wniesienia wadium.</w:t>
      </w:r>
    </w:p>
    <w:p w14:paraId="691C556E" w14:textId="77777777" w:rsidR="00293A61" w:rsidRPr="007F0269" w:rsidRDefault="00293A61" w:rsidP="00293A61">
      <w:pPr>
        <w:widowControl w:val="0"/>
        <w:jc w:val="both"/>
        <w:rPr>
          <w:rFonts w:ascii="Tahoma" w:hAnsi="Tahoma" w:cs="Tahoma"/>
          <w:snapToGrid w:val="0"/>
        </w:rPr>
      </w:pPr>
    </w:p>
    <w:p w14:paraId="710A1628" w14:textId="77777777" w:rsidR="00246DBF" w:rsidRPr="007F0269" w:rsidRDefault="00246DBF" w:rsidP="00246DBF">
      <w:pPr>
        <w:pStyle w:val="Akapitzlist"/>
        <w:widowControl w:val="0"/>
        <w:ind w:left="851"/>
        <w:jc w:val="both"/>
        <w:rPr>
          <w:snapToGrid w:val="0"/>
          <w:sz w:val="20"/>
          <w:szCs w:val="20"/>
        </w:rPr>
      </w:pPr>
    </w:p>
    <w:tbl>
      <w:tblPr>
        <w:tblStyle w:val="Tabela-Siatka"/>
        <w:tblW w:w="0" w:type="auto"/>
        <w:tblLook w:val="04A0" w:firstRow="1" w:lastRow="0" w:firstColumn="1" w:lastColumn="0" w:noHBand="0" w:noVBand="1"/>
      </w:tblPr>
      <w:tblGrid>
        <w:gridCol w:w="9212"/>
      </w:tblGrid>
      <w:tr w:rsidR="00BB3294" w:rsidRPr="007F0269" w14:paraId="7198FD32" w14:textId="77777777" w:rsidTr="00BB3294">
        <w:tc>
          <w:tcPr>
            <w:tcW w:w="9212" w:type="dxa"/>
          </w:tcPr>
          <w:p w14:paraId="2B00E80E" w14:textId="77777777" w:rsidR="00BB3294" w:rsidRPr="007F0269" w:rsidRDefault="00BB3294" w:rsidP="00BB3294">
            <w:pPr>
              <w:widowControl w:val="0"/>
              <w:jc w:val="both"/>
              <w:rPr>
                <w:b/>
                <w:snapToGrid w:val="0"/>
                <w:sz w:val="22"/>
                <w:szCs w:val="22"/>
              </w:rPr>
            </w:pPr>
          </w:p>
          <w:p w14:paraId="5CD32DBC" w14:textId="13282DA0" w:rsidR="00BB3294" w:rsidRPr="007F0269" w:rsidRDefault="00BB3294" w:rsidP="00BB3294">
            <w:pPr>
              <w:widowControl w:val="0"/>
              <w:jc w:val="both"/>
              <w:rPr>
                <w:snapToGrid w:val="0"/>
                <w:sz w:val="22"/>
                <w:szCs w:val="22"/>
              </w:rPr>
            </w:pPr>
            <w:r w:rsidRPr="007F0269">
              <w:rPr>
                <w:b/>
                <w:snapToGrid w:val="0"/>
                <w:sz w:val="22"/>
                <w:szCs w:val="22"/>
              </w:rPr>
              <w:t xml:space="preserve">Rozdział </w:t>
            </w:r>
            <w:r w:rsidR="00293A61" w:rsidRPr="007F0269">
              <w:rPr>
                <w:b/>
                <w:snapToGrid w:val="0"/>
                <w:sz w:val="22"/>
                <w:szCs w:val="22"/>
              </w:rPr>
              <w:t>9</w:t>
            </w:r>
            <w:r w:rsidRPr="007F0269">
              <w:rPr>
                <w:b/>
                <w:snapToGrid w:val="0"/>
                <w:sz w:val="22"/>
                <w:szCs w:val="22"/>
              </w:rPr>
              <w:t xml:space="preserve">. </w:t>
            </w:r>
            <w:r w:rsidR="00C53C96">
              <w:rPr>
                <w:b/>
                <w:snapToGrid w:val="0"/>
                <w:sz w:val="22"/>
                <w:szCs w:val="22"/>
              </w:rPr>
              <w:t>Termin związania ofertą</w:t>
            </w:r>
          </w:p>
          <w:p w14:paraId="2C8E7E88" w14:textId="77777777" w:rsidR="00BB3294" w:rsidRPr="007F0269" w:rsidRDefault="00BB3294" w:rsidP="00833048">
            <w:pPr>
              <w:widowControl w:val="0"/>
              <w:jc w:val="both"/>
              <w:rPr>
                <w:snapToGrid w:val="0"/>
              </w:rPr>
            </w:pPr>
          </w:p>
        </w:tc>
      </w:tr>
    </w:tbl>
    <w:p w14:paraId="1536668C" w14:textId="77777777" w:rsidR="00BB3294" w:rsidRPr="007F0269" w:rsidRDefault="00BB3294" w:rsidP="00833048">
      <w:pPr>
        <w:widowControl w:val="0"/>
        <w:jc w:val="both"/>
        <w:rPr>
          <w:snapToGrid w:val="0"/>
        </w:rPr>
      </w:pPr>
    </w:p>
    <w:p w14:paraId="285A7F3D" w14:textId="77777777" w:rsidR="00CB6AD9" w:rsidRDefault="00C53C96" w:rsidP="00CB6AD9">
      <w:pPr>
        <w:widowControl w:val="0"/>
        <w:jc w:val="both"/>
        <w:rPr>
          <w:rFonts w:ascii="Tahoma" w:hAnsi="Tahoma" w:cs="Tahoma"/>
        </w:rPr>
      </w:pPr>
      <w:r w:rsidRPr="00DD7106">
        <w:rPr>
          <w:rFonts w:ascii="Tahoma" w:hAnsi="Tahoma" w:cs="Tahoma"/>
        </w:rPr>
        <w:t xml:space="preserve">1. Wykonawca składający ofertę jest nią związany przez okres 30 dni od dnia ostatecznego terminu składania ofert. Bieg terminu związania ofertą rozpoczyna się wraz z upływem ostatecznego terminu </w:t>
      </w:r>
      <w:r w:rsidRPr="00DD7106">
        <w:rPr>
          <w:rFonts w:ascii="Tahoma" w:hAnsi="Tahoma" w:cs="Tahoma"/>
        </w:rPr>
        <w:lastRenderedPageBreak/>
        <w:t>składania ofert.</w:t>
      </w:r>
    </w:p>
    <w:p w14:paraId="5FF78EE1" w14:textId="6F011637" w:rsidR="006702B6" w:rsidRDefault="00CB6AD9" w:rsidP="00CB6AD9">
      <w:pPr>
        <w:widowControl w:val="0"/>
        <w:jc w:val="both"/>
        <w:rPr>
          <w:rFonts w:ascii="Tahoma" w:hAnsi="Tahoma" w:cs="Tahoma"/>
        </w:rPr>
      </w:pPr>
      <w:r>
        <w:rPr>
          <w:rFonts w:ascii="Tahoma" w:hAnsi="Tahoma" w:cs="Tahoma"/>
        </w:rPr>
        <w:t xml:space="preserve">2. </w:t>
      </w:r>
      <w:r w:rsidR="00C53C96" w:rsidRPr="00C53C96">
        <w:rPr>
          <w:rFonts w:ascii="Tahoma" w:hAnsi="Tahoma" w:cs="Tahoma"/>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4595CF64" w14:textId="77777777" w:rsidR="00C53C96" w:rsidRPr="007F0269" w:rsidRDefault="00C53C96" w:rsidP="00C53C96">
      <w:pPr>
        <w:pStyle w:val="Akapitzlist"/>
        <w:widowControl w:val="0"/>
        <w:ind w:left="0" w:firstLine="426"/>
        <w:jc w:val="both"/>
        <w:rPr>
          <w:snapToGrid w:val="0"/>
          <w:sz w:val="20"/>
          <w:szCs w:val="20"/>
        </w:rPr>
      </w:pPr>
    </w:p>
    <w:tbl>
      <w:tblPr>
        <w:tblStyle w:val="Tabela-Siatka"/>
        <w:tblW w:w="0" w:type="auto"/>
        <w:tblLook w:val="04A0" w:firstRow="1" w:lastRow="0" w:firstColumn="1" w:lastColumn="0" w:noHBand="0" w:noVBand="1"/>
      </w:tblPr>
      <w:tblGrid>
        <w:gridCol w:w="9212"/>
      </w:tblGrid>
      <w:tr w:rsidR="00FB551E" w:rsidRPr="007F0269" w14:paraId="44113ECD" w14:textId="77777777" w:rsidTr="00FB551E">
        <w:tc>
          <w:tcPr>
            <w:tcW w:w="9212" w:type="dxa"/>
          </w:tcPr>
          <w:p w14:paraId="37313E35" w14:textId="77777777" w:rsidR="00FB551E" w:rsidRPr="007F0269" w:rsidRDefault="00FB551E" w:rsidP="00FB551E">
            <w:pPr>
              <w:widowControl w:val="0"/>
              <w:jc w:val="both"/>
              <w:rPr>
                <w:b/>
                <w:snapToGrid w:val="0"/>
                <w:sz w:val="22"/>
                <w:szCs w:val="22"/>
              </w:rPr>
            </w:pPr>
          </w:p>
          <w:p w14:paraId="772C4361" w14:textId="62BB1247" w:rsidR="00FB551E" w:rsidRPr="007F0269" w:rsidRDefault="00FB551E" w:rsidP="00FB551E">
            <w:pPr>
              <w:widowControl w:val="0"/>
              <w:jc w:val="both"/>
              <w:rPr>
                <w:b/>
                <w:snapToGrid w:val="0"/>
                <w:sz w:val="22"/>
                <w:szCs w:val="22"/>
              </w:rPr>
            </w:pPr>
            <w:r w:rsidRPr="007F0269">
              <w:rPr>
                <w:b/>
                <w:snapToGrid w:val="0"/>
                <w:sz w:val="22"/>
                <w:szCs w:val="22"/>
              </w:rPr>
              <w:t xml:space="preserve">Rozdział </w:t>
            </w:r>
            <w:r w:rsidR="006702B6" w:rsidRPr="007F0269">
              <w:rPr>
                <w:b/>
                <w:snapToGrid w:val="0"/>
                <w:sz w:val="22"/>
                <w:szCs w:val="22"/>
              </w:rPr>
              <w:t>10</w:t>
            </w:r>
            <w:r w:rsidRPr="007F0269">
              <w:rPr>
                <w:b/>
                <w:snapToGrid w:val="0"/>
                <w:sz w:val="22"/>
                <w:szCs w:val="22"/>
              </w:rPr>
              <w:t xml:space="preserve">. </w:t>
            </w:r>
            <w:r w:rsidR="00C53C96">
              <w:rPr>
                <w:b/>
                <w:snapToGrid w:val="0"/>
                <w:sz w:val="22"/>
                <w:szCs w:val="22"/>
              </w:rPr>
              <w:t>Opis sposobu przygotowania ofert</w:t>
            </w:r>
          </w:p>
          <w:p w14:paraId="7821CF0E" w14:textId="77777777" w:rsidR="00FB551E" w:rsidRPr="007F0269" w:rsidRDefault="00FB551E" w:rsidP="005C0547">
            <w:pPr>
              <w:widowControl w:val="0"/>
              <w:jc w:val="both"/>
              <w:rPr>
                <w:b/>
                <w:snapToGrid w:val="0"/>
              </w:rPr>
            </w:pPr>
          </w:p>
        </w:tc>
      </w:tr>
    </w:tbl>
    <w:p w14:paraId="64A31BE8" w14:textId="77777777" w:rsidR="00FB551E" w:rsidRPr="007F0269" w:rsidRDefault="00FB551E" w:rsidP="005C0547">
      <w:pPr>
        <w:widowControl w:val="0"/>
        <w:jc w:val="both"/>
        <w:rPr>
          <w:b/>
          <w:snapToGrid w:val="0"/>
        </w:rPr>
      </w:pPr>
    </w:p>
    <w:p w14:paraId="717EE8F6" w14:textId="1A037CB1" w:rsidR="00C53C96" w:rsidRPr="00DD7106" w:rsidRDefault="00CB6AD9" w:rsidP="00C53C96">
      <w:pPr>
        <w:widowControl w:val="0"/>
        <w:jc w:val="both"/>
        <w:rPr>
          <w:rFonts w:ascii="Tahoma" w:hAnsi="Tahoma" w:cs="Tahoma"/>
          <w:lang w:eastAsia="ar-SA"/>
        </w:rPr>
      </w:pPr>
      <w:r>
        <w:rPr>
          <w:rFonts w:ascii="Tahoma" w:hAnsi="Tahoma" w:cs="Tahoma"/>
          <w:lang w:eastAsia="ar-SA"/>
        </w:rPr>
        <w:t xml:space="preserve">1. </w:t>
      </w:r>
      <w:r w:rsidR="00C53C96" w:rsidRPr="00DD7106">
        <w:rPr>
          <w:rFonts w:ascii="Tahoma" w:hAnsi="Tahoma" w:cs="Tahoma"/>
          <w:lang w:eastAsia="ar-SA"/>
        </w:rPr>
        <w:t>Wykonawca może złożyć jedną ofertę.</w:t>
      </w:r>
    </w:p>
    <w:p w14:paraId="209A3EE6" w14:textId="207054E6" w:rsidR="006757C6" w:rsidRPr="00DD7106" w:rsidRDefault="00CB6AD9" w:rsidP="00C53C96">
      <w:pPr>
        <w:widowControl w:val="0"/>
        <w:jc w:val="both"/>
        <w:rPr>
          <w:rFonts w:ascii="Tahoma" w:hAnsi="Tahoma" w:cs="Tahoma"/>
          <w:lang w:eastAsia="ar-SA"/>
        </w:rPr>
      </w:pPr>
      <w:r>
        <w:rPr>
          <w:rFonts w:ascii="Tahoma" w:hAnsi="Tahoma" w:cs="Tahoma"/>
          <w:lang w:eastAsia="ar-SA"/>
        </w:rPr>
        <w:t xml:space="preserve">2. </w:t>
      </w:r>
      <w:r w:rsidR="00C53C96" w:rsidRPr="00CB6AD9">
        <w:rPr>
          <w:rFonts w:ascii="Tahoma" w:hAnsi="Tahoma" w:cs="Tahoma"/>
          <w:b/>
          <w:bCs/>
          <w:u w:val="single"/>
          <w:lang w:eastAsia="ar-SA"/>
        </w:rPr>
        <w:t>Oferta musi zawierać</w:t>
      </w:r>
      <w:r w:rsidR="00C53C96" w:rsidRPr="00DD7106">
        <w:rPr>
          <w:rFonts w:ascii="Tahoma" w:hAnsi="Tahoma" w:cs="Tahoma"/>
          <w:lang w:eastAsia="ar-SA"/>
        </w:rPr>
        <w:t>:</w:t>
      </w:r>
    </w:p>
    <w:p w14:paraId="5C4BCAD1" w14:textId="77777777" w:rsidR="00C53C96" w:rsidRPr="00CB6AD9" w:rsidRDefault="00C53C96" w:rsidP="00C53C96">
      <w:pPr>
        <w:widowControl w:val="0"/>
        <w:jc w:val="both"/>
        <w:rPr>
          <w:rFonts w:ascii="Tahoma" w:hAnsi="Tahoma" w:cs="Tahoma"/>
          <w:b/>
          <w:bCs/>
          <w:lang w:eastAsia="ar-SA"/>
        </w:rPr>
      </w:pPr>
      <w:r w:rsidRPr="00CB6AD9">
        <w:rPr>
          <w:rFonts w:ascii="Tahoma" w:hAnsi="Tahoma" w:cs="Tahoma"/>
          <w:b/>
          <w:bCs/>
          <w:lang w:eastAsia="ar-SA"/>
        </w:rPr>
        <w:t>a) wypełniony Formularz oferty, według wzoru stanowiącego Załącznik nr 4 do SIWZ,</w:t>
      </w:r>
    </w:p>
    <w:p w14:paraId="62B093D5" w14:textId="77777777" w:rsidR="00C53C96" w:rsidRPr="00CB6AD9" w:rsidRDefault="00C53C96" w:rsidP="00C53C96">
      <w:pPr>
        <w:widowControl w:val="0"/>
        <w:jc w:val="both"/>
        <w:rPr>
          <w:rFonts w:ascii="Tahoma" w:hAnsi="Tahoma" w:cs="Tahoma"/>
          <w:b/>
          <w:bCs/>
          <w:lang w:eastAsia="ar-SA"/>
        </w:rPr>
      </w:pPr>
      <w:r w:rsidRPr="00CB6AD9">
        <w:rPr>
          <w:rFonts w:ascii="Tahoma" w:hAnsi="Tahoma" w:cs="Tahoma"/>
          <w:b/>
          <w:bCs/>
          <w:lang w:eastAsia="ar-SA"/>
        </w:rPr>
        <w:t xml:space="preserve">b) oświadczenie wykonawcy o spełnieniu warunków udziału w postępowaniu oraz braku podstaw wykluczenia w trybie art. 25a ust. 1 ustawy </w:t>
      </w:r>
      <w:proofErr w:type="spellStart"/>
      <w:r w:rsidRPr="00CB6AD9">
        <w:rPr>
          <w:rFonts w:ascii="Tahoma" w:hAnsi="Tahoma" w:cs="Tahoma"/>
          <w:b/>
          <w:bCs/>
          <w:lang w:eastAsia="ar-SA"/>
        </w:rPr>
        <w:t>Pzp</w:t>
      </w:r>
      <w:proofErr w:type="spellEnd"/>
      <w:r w:rsidRPr="00CB6AD9">
        <w:rPr>
          <w:rFonts w:ascii="Tahoma" w:hAnsi="Tahoma" w:cs="Tahoma"/>
          <w:b/>
          <w:bCs/>
          <w:lang w:eastAsia="ar-SA"/>
        </w:rPr>
        <w:t xml:space="preserve"> - treść oświadczenia została zawarta w Załączniku nr 3 do SIWZ.</w:t>
      </w:r>
    </w:p>
    <w:p w14:paraId="2B243F67" w14:textId="1E357651" w:rsidR="00C53C96" w:rsidRPr="00DD7106" w:rsidRDefault="00CB6AD9" w:rsidP="00C53C96">
      <w:pPr>
        <w:widowControl w:val="0"/>
        <w:jc w:val="both"/>
        <w:rPr>
          <w:rFonts w:ascii="Tahoma" w:hAnsi="Tahoma" w:cs="Tahoma"/>
          <w:lang w:eastAsia="ar-SA"/>
        </w:rPr>
      </w:pPr>
      <w:r>
        <w:rPr>
          <w:rFonts w:ascii="Tahoma" w:hAnsi="Tahoma" w:cs="Tahoma"/>
          <w:lang w:eastAsia="ar-SA"/>
        </w:rPr>
        <w:t xml:space="preserve">3. </w:t>
      </w:r>
      <w:r w:rsidR="00C53C96" w:rsidRPr="00DD7106">
        <w:rPr>
          <w:rFonts w:ascii="Tahoma" w:hAnsi="Tahoma" w:cs="Tahoma"/>
          <w:lang w:eastAsia="ar-SA"/>
        </w:rPr>
        <w:t xml:space="preserve">Oferta wraz z wszelkimi oświadczeniami i pozostałymi dokumentami jest jawna od chwili jej otwarcia, z wyjątkiem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Wykonawca nie może zastrzec informacji, o których mowa w art. 86 ust. 4 ustawy </w:t>
      </w:r>
      <w:proofErr w:type="spellStart"/>
      <w:r w:rsidR="00C53C96" w:rsidRPr="00DD7106">
        <w:rPr>
          <w:rFonts w:ascii="Tahoma" w:hAnsi="Tahoma" w:cs="Tahoma"/>
          <w:lang w:eastAsia="ar-SA"/>
        </w:rPr>
        <w:t>Pzp</w:t>
      </w:r>
      <w:proofErr w:type="spellEnd"/>
      <w:r w:rsidR="00C53C96" w:rsidRPr="00DD7106">
        <w:rPr>
          <w:rFonts w:ascii="Tahoma" w:hAnsi="Tahoma" w:cs="Tahoma"/>
          <w:lang w:eastAsia="ar-SA"/>
        </w:rPr>
        <w:t>.</w:t>
      </w:r>
    </w:p>
    <w:p w14:paraId="28A110E9" w14:textId="6E45AFEC" w:rsidR="00C53C96" w:rsidRPr="00DD7106" w:rsidRDefault="00CB6AD9" w:rsidP="00C53C96">
      <w:pPr>
        <w:widowControl w:val="0"/>
        <w:jc w:val="both"/>
        <w:rPr>
          <w:rFonts w:ascii="Tahoma" w:hAnsi="Tahoma" w:cs="Tahoma"/>
          <w:lang w:eastAsia="ar-SA"/>
        </w:rPr>
      </w:pPr>
      <w:r>
        <w:rPr>
          <w:rFonts w:ascii="Tahoma" w:hAnsi="Tahoma" w:cs="Tahoma"/>
          <w:lang w:eastAsia="ar-SA"/>
        </w:rPr>
        <w:t xml:space="preserve">4. </w:t>
      </w:r>
      <w:r w:rsidR="00C53C96" w:rsidRPr="00DD7106">
        <w:rPr>
          <w:rFonts w:ascii="Tahoma" w:hAnsi="Tahoma" w:cs="Tahoma"/>
          <w:lang w:eastAsia="ar-SA"/>
        </w:rPr>
        <w:t xml:space="preserve">Treść oferty musi odpowiadać treści SIWZ w przeciwnym wypadku zamawiający odrzuci ofertę, z zastrzeżeniem art. 87 ust. 2 pkt 3 ustawy </w:t>
      </w:r>
      <w:proofErr w:type="spellStart"/>
      <w:r w:rsidR="00C53C96" w:rsidRPr="00DD7106">
        <w:rPr>
          <w:rFonts w:ascii="Tahoma" w:hAnsi="Tahoma" w:cs="Tahoma"/>
          <w:lang w:eastAsia="ar-SA"/>
        </w:rPr>
        <w:t>Pzp</w:t>
      </w:r>
      <w:proofErr w:type="spellEnd"/>
      <w:r w:rsidR="00C53C96" w:rsidRPr="00DD7106">
        <w:rPr>
          <w:rFonts w:ascii="Tahoma" w:hAnsi="Tahoma" w:cs="Tahoma"/>
          <w:lang w:eastAsia="ar-SA"/>
        </w:rPr>
        <w:t>.</w:t>
      </w:r>
    </w:p>
    <w:p w14:paraId="461280DA" w14:textId="67332EB6" w:rsidR="00C53C96" w:rsidRPr="00DD7106" w:rsidRDefault="00CB6AD9" w:rsidP="00C53C96">
      <w:pPr>
        <w:widowControl w:val="0"/>
        <w:jc w:val="both"/>
        <w:rPr>
          <w:rFonts w:ascii="Tahoma" w:hAnsi="Tahoma" w:cs="Tahoma"/>
          <w:lang w:eastAsia="ar-SA"/>
        </w:rPr>
      </w:pPr>
      <w:r>
        <w:rPr>
          <w:rFonts w:ascii="Tahoma" w:hAnsi="Tahoma" w:cs="Tahoma"/>
          <w:lang w:eastAsia="ar-SA"/>
        </w:rPr>
        <w:t xml:space="preserve">5. </w:t>
      </w:r>
      <w:r w:rsidR="00C53C96" w:rsidRPr="00DD7106">
        <w:rPr>
          <w:rFonts w:ascii="Tahoma" w:hAnsi="Tahoma" w:cs="Tahoma"/>
          <w:lang w:eastAsia="ar-SA"/>
        </w:rPr>
        <w:t>Oferta powinna być sporządzona w języku polskim. W przypadku dołączenia dokumentów lub oświadczeń w języku obcym konieczne jest przedstawienie tłumaczenia dokumentów lub oświadczeń na język polski.</w:t>
      </w:r>
    </w:p>
    <w:p w14:paraId="4EE60C9A" w14:textId="602605AD" w:rsidR="00C53C96" w:rsidRPr="00DD7106" w:rsidRDefault="00CB6AD9" w:rsidP="00C53C96">
      <w:pPr>
        <w:widowControl w:val="0"/>
        <w:jc w:val="both"/>
        <w:rPr>
          <w:rFonts w:ascii="Tahoma" w:hAnsi="Tahoma" w:cs="Tahoma"/>
          <w:lang w:eastAsia="ar-SA"/>
        </w:rPr>
      </w:pPr>
      <w:r>
        <w:rPr>
          <w:rFonts w:ascii="Tahoma" w:hAnsi="Tahoma" w:cs="Tahoma"/>
          <w:lang w:eastAsia="ar-SA"/>
        </w:rPr>
        <w:t xml:space="preserve">6. </w:t>
      </w:r>
      <w:r w:rsidR="00C53C96" w:rsidRPr="00DD7106">
        <w:rPr>
          <w:rFonts w:ascii="Tahoma" w:hAnsi="Tahoma" w:cs="Tahoma"/>
          <w:lang w:eastAsia="ar-SA"/>
        </w:rPr>
        <w:t>Oferta wraz z załącznikami powinna być podpisana przez osobę/-y umocowaną/-e do reprezentowania wykonawcy i składania oświadczeń woli i wiedzy w imieniu wykonawcy.</w:t>
      </w:r>
    </w:p>
    <w:p w14:paraId="6A7E4EE1" w14:textId="4538E9BB"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7</w:t>
      </w:r>
      <w:r w:rsidR="00CB6AD9">
        <w:rPr>
          <w:rFonts w:ascii="Tahoma" w:hAnsi="Tahoma" w:cs="Tahoma"/>
          <w:lang w:eastAsia="ar-SA"/>
        </w:rPr>
        <w:t xml:space="preserve">. </w:t>
      </w:r>
      <w:r w:rsidRPr="00DD7106">
        <w:rPr>
          <w:rFonts w:ascii="Tahoma" w:hAnsi="Tahoma" w:cs="Tahoma"/>
          <w:lang w:eastAsia="ar-SA"/>
        </w:rPr>
        <w:t xml:space="preserve">Wszelkie zmiany w treści oferty (poprawki, przekreślenia, dopiski) powinny być podpisane lub parafowane przez osobę/-y wskazaną/-e w pkt </w:t>
      </w:r>
      <w:r w:rsidR="00CB6AD9">
        <w:rPr>
          <w:rFonts w:ascii="Tahoma" w:hAnsi="Tahoma" w:cs="Tahoma"/>
          <w:lang w:eastAsia="ar-SA"/>
        </w:rPr>
        <w:t>10</w:t>
      </w:r>
      <w:r w:rsidRPr="00DD7106">
        <w:rPr>
          <w:rFonts w:ascii="Tahoma" w:hAnsi="Tahoma" w:cs="Tahoma"/>
          <w:lang w:eastAsia="ar-SA"/>
        </w:rPr>
        <w:t xml:space="preserve"> </w:t>
      </w:r>
      <w:proofErr w:type="spellStart"/>
      <w:r w:rsidRPr="00DD7106">
        <w:rPr>
          <w:rFonts w:ascii="Tahoma" w:hAnsi="Tahoma" w:cs="Tahoma"/>
          <w:lang w:eastAsia="ar-SA"/>
        </w:rPr>
        <w:t>ppkt</w:t>
      </w:r>
      <w:proofErr w:type="spellEnd"/>
      <w:r w:rsidRPr="00DD7106">
        <w:rPr>
          <w:rFonts w:ascii="Tahoma" w:hAnsi="Tahoma" w:cs="Tahoma"/>
          <w:lang w:eastAsia="ar-SA"/>
        </w:rPr>
        <w:t xml:space="preserve"> 6 SIWZ, w przeciwnym wypadku nie będą uwzględniane.</w:t>
      </w:r>
    </w:p>
    <w:p w14:paraId="0AA4ECE7" w14:textId="55F4C3A5"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8</w:t>
      </w:r>
      <w:r w:rsidR="00CB6AD9">
        <w:rPr>
          <w:rFonts w:ascii="Tahoma" w:hAnsi="Tahoma" w:cs="Tahoma"/>
          <w:lang w:eastAsia="ar-SA"/>
        </w:rPr>
        <w:t xml:space="preserve">. </w:t>
      </w:r>
      <w:r w:rsidRPr="00DD7106">
        <w:rPr>
          <w:rFonts w:ascii="Tahoma" w:hAnsi="Tahoma" w:cs="Tahoma"/>
          <w:lang w:eastAsia="ar-SA"/>
        </w:rPr>
        <w:t xml:space="preserve">Dokumenty lub oświadczenia powinny być przedstawione w formie oryginałów lub kopii poświadczonych (na każdej zapisanej stronie) za zgodność z oryginałem przez osobę/-y wskazaną/-e w pkt </w:t>
      </w:r>
      <w:r w:rsidR="00CB6AD9">
        <w:rPr>
          <w:rFonts w:ascii="Tahoma" w:hAnsi="Tahoma" w:cs="Tahoma"/>
          <w:lang w:eastAsia="ar-SA"/>
        </w:rPr>
        <w:t>10</w:t>
      </w:r>
      <w:r w:rsidRPr="00DD7106">
        <w:rPr>
          <w:rFonts w:ascii="Tahoma" w:hAnsi="Tahoma" w:cs="Tahoma"/>
          <w:lang w:eastAsia="ar-SA"/>
        </w:rPr>
        <w:t xml:space="preserve"> </w:t>
      </w:r>
      <w:proofErr w:type="spellStart"/>
      <w:r w:rsidRPr="00DD7106">
        <w:rPr>
          <w:rFonts w:ascii="Tahoma" w:hAnsi="Tahoma" w:cs="Tahoma"/>
          <w:lang w:eastAsia="ar-SA"/>
        </w:rPr>
        <w:t>ppkt</w:t>
      </w:r>
      <w:proofErr w:type="spellEnd"/>
      <w:r w:rsidRPr="00DD7106">
        <w:rPr>
          <w:rFonts w:ascii="Tahoma" w:hAnsi="Tahoma" w:cs="Tahoma"/>
          <w:lang w:eastAsia="ar-SA"/>
        </w:rPr>
        <w:t xml:space="preserve"> 6 SIWZ.</w:t>
      </w:r>
    </w:p>
    <w:p w14:paraId="74210141" w14:textId="16B18BDA"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9</w:t>
      </w:r>
      <w:r w:rsidR="00CB6AD9">
        <w:rPr>
          <w:rFonts w:ascii="Tahoma" w:hAnsi="Tahoma" w:cs="Tahoma"/>
          <w:lang w:eastAsia="ar-SA"/>
        </w:rPr>
        <w:t xml:space="preserve">. </w:t>
      </w:r>
      <w:r w:rsidRPr="00DD7106">
        <w:rPr>
          <w:rFonts w:ascii="Tahoma" w:hAnsi="Tahoma" w:cs="Tahoma"/>
          <w:lang w:eastAsia="ar-SA"/>
        </w:rPr>
        <w:t>Forma dokumentów, jakich może żądać zamawiający od wykonawcy w postępowaniu o udzielenie zamówienia:</w:t>
      </w:r>
    </w:p>
    <w:p w14:paraId="313A0251" w14:textId="50530464" w:rsidR="00C53C96" w:rsidRPr="00CB6AD9" w:rsidRDefault="00C53C96" w:rsidP="00890329">
      <w:pPr>
        <w:pStyle w:val="Akapitzlist"/>
        <w:widowControl w:val="0"/>
        <w:numPr>
          <w:ilvl w:val="0"/>
          <w:numId w:val="18"/>
        </w:numPr>
        <w:jc w:val="both"/>
        <w:rPr>
          <w:rFonts w:ascii="Tahoma" w:hAnsi="Tahoma" w:cs="Tahoma"/>
          <w:sz w:val="20"/>
          <w:szCs w:val="20"/>
        </w:rPr>
      </w:pPr>
      <w:r w:rsidRPr="00CB6AD9">
        <w:rPr>
          <w:rFonts w:ascii="Tahoma" w:hAnsi="Tahoma" w:cs="Tahoma"/>
          <w:sz w:val="20"/>
          <w:szCs w:val="20"/>
        </w:rPr>
        <w:t>Dokumenty lub oświadczenia, o których mowa w Rozporządzeniu Ministra Rozwoju z dnia 26 lipca 2016 r. w sprawie rodzajów dokumentów, jakich może żądać zamawiający od wykonawcy w postępowaniu o udzielenie zamówienia, składane są w oryginale lub kopii poświadczonej za zgodność z oryginałem.</w:t>
      </w:r>
    </w:p>
    <w:p w14:paraId="19779FE4" w14:textId="5C22B0B0" w:rsidR="00C53C96" w:rsidRPr="00CB6AD9" w:rsidRDefault="00C53C96" w:rsidP="00890329">
      <w:pPr>
        <w:pStyle w:val="Akapitzlist"/>
        <w:widowControl w:val="0"/>
        <w:numPr>
          <w:ilvl w:val="0"/>
          <w:numId w:val="18"/>
        </w:numPr>
        <w:jc w:val="both"/>
        <w:rPr>
          <w:rFonts w:ascii="Tahoma" w:hAnsi="Tahoma" w:cs="Tahoma"/>
          <w:sz w:val="20"/>
          <w:szCs w:val="20"/>
        </w:rPr>
      </w:pPr>
      <w:r w:rsidRPr="00CB6AD9">
        <w:rPr>
          <w:rFonts w:ascii="Tahoma" w:hAnsi="Tahoma" w:cs="Tahoma"/>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0495A234" w14:textId="1EAB3987" w:rsidR="00C53C96" w:rsidRPr="00CB6AD9" w:rsidRDefault="00C53C96" w:rsidP="00890329">
      <w:pPr>
        <w:pStyle w:val="Akapitzlist"/>
        <w:widowControl w:val="0"/>
        <w:numPr>
          <w:ilvl w:val="0"/>
          <w:numId w:val="18"/>
        </w:numPr>
        <w:jc w:val="both"/>
        <w:rPr>
          <w:rFonts w:ascii="Tahoma" w:hAnsi="Tahoma" w:cs="Tahoma"/>
          <w:sz w:val="20"/>
          <w:szCs w:val="20"/>
        </w:rPr>
      </w:pPr>
      <w:r w:rsidRPr="00CB6AD9">
        <w:rPr>
          <w:rFonts w:ascii="Tahoma" w:hAnsi="Tahoma" w:cs="Tahoma"/>
          <w:sz w:val="20"/>
          <w:szCs w:val="20"/>
        </w:rPr>
        <w:t>Poświadczenie za zgodność z oryginałem następuje przez opatrzenie kopii dokumentu lub kopii oświadczenia, sporządzonych w postaci papierowej, własnoręcznym podpisem.</w:t>
      </w:r>
    </w:p>
    <w:p w14:paraId="0FCB5B18" w14:textId="071F80E8"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10</w:t>
      </w:r>
      <w:r w:rsidR="00CB6AD9">
        <w:rPr>
          <w:rFonts w:ascii="Tahoma" w:hAnsi="Tahoma" w:cs="Tahoma"/>
          <w:lang w:eastAsia="ar-SA"/>
        </w:rPr>
        <w:t xml:space="preserve">. </w:t>
      </w:r>
      <w:r w:rsidRPr="00DD7106">
        <w:rPr>
          <w:rFonts w:ascii="Tahoma" w:hAnsi="Tahoma" w:cs="Tahoma"/>
          <w:lang w:eastAsia="ar-SA"/>
        </w:rPr>
        <w:t>Prawo do podpisania oferty i pełnomocnictwo:</w:t>
      </w:r>
    </w:p>
    <w:p w14:paraId="07725282"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 xml:space="preserve">Do oferty należy dołączyć dokument/-y wskazujący/-e, że osoba/-y podpisująca/-e ofertę i inne dokumenty lub oświadczenia jest/są do tej czynności umocowana/-e, chyba że umocowanie wynika z dokumentów dostępnych w myśl art. 26 ust. 6 ustawy </w:t>
      </w:r>
      <w:proofErr w:type="spellStart"/>
      <w:r w:rsidRPr="00DD7106">
        <w:rPr>
          <w:rFonts w:ascii="Tahoma" w:hAnsi="Tahoma" w:cs="Tahoma"/>
          <w:lang w:eastAsia="ar-SA"/>
        </w:rPr>
        <w:t>Pzp</w:t>
      </w:r>
      <w:proofErr w:type="spellEnd"/>
      <w:r w:rsidRPr="00DD7106">
        <w:rPr>
          <w:rFonts w:ascii="Tahoma" w:hAnsi="Tahoma" w:cs="Tahoma"/>
          <w:lang w:eastAsia="ar-SA"/>
        </w:rPr>
        <w:t>. Pełnomocnictwo powinno być złożone w oryginale. W przypadku złożenia kopii pełnomocnictwa musi być ono poświadczone za zgodność z oryginałem przez osobę/-y udzielającą/-e pełnomocnictwa lub przez notariusza.</w:t>
      </w:r>
    </w:p>
    <w:p w14:paraId="2514D5B5"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Jeżeli prawo do podpisania oferty nie będzie wynikać bezpośrednio z pełnomocnictwa albo innych dostępnych dla zamawiającego dokumentów, zamawiający dokona w pierwszej kolejności sprawdzenia prawa do podpisania oferty (reprezentowania wykonawcy) w Centralnej Ewidencji i Informacji o Działalności Gospodarczej lub Centralnej Informacji Krajowego Rejestru Sądowego. W przypadku braku takiej informacji lub jakichkolwiek wątpliwości z nią związanych zamawiający wezwie wykonawcę do złożenia stosownych pełnomocnictw.</w:t>
      </w:r>
    </w:p>
    <w:p w14:paraId="2B57362E"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lastRenderedPageBreak/>
        <w:t>Przyjmuje się, że pełnomocnictwo do podpisania oferty obejmuje pełnomocnictwo do składania w imieniu wykonawcy oświadczeń woli i wiedzy oraz poświadczania za zgodność z oryginałem ewentualnych kopii dokumentów składanych w postępowaniu.</w:t>
      </w:r>
    </w:p>
    <w:p w14:paraId="4BC649BE" w14:textId="5E70749D"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11</w:t>
      </w:r>
      <w:r w:rsidR="00CB6AD9">
        <w:rPr>
          <w:rFonts w:ascii="Tahoma" w:hAnsi="Tahoma" w:cs="Tahoma"/>
          <w:lang w:eastAsia="ar-SA"/>
        </w:rPr>
        <w:t>.</w:t>
      </w:r>
      <w:r w:rsidRPr="00DD7106">
        <w:rPr>
          <w:rFonts w:ascii="Tahoma" w:hAnsi="Tahoma" w:cs="Tahoma"/>
          <w:lang w:eastAsia="ar-SA"/>
        </w:rPr>
        <w:t xml:space="preserve"> Oferta wykonawców wspólnie ubiegających się o udzielenie zamówienia:</w:t>
      </w:r>
    </w:p>
    <w:p w14:paraId="1107DF5C"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Wykonawcy mogą wspólnie ubiegać się o udzielenie zamówienia. W takim przypadku wykonawcy ustanawiają pełnomocnika do reprezentowania ich w postępowaniu o udzielenie zamówienia albo reprezentowania w postępowaniu i zawarcia umowy w sprawie zamówienia publicznego. Oferta złożona przez spółkę cywilną traktowana jest jako oferta wykonawców wspólnie ubiegających się o udzielenie zamówienia.</w:t>
      </w:r>
    </w:p>
    <w:p w14:paraId="76107E05"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Dokument potwierdzający ustanowienie pełnomocnictwa powinien zawierać wskazanie postępowania o zamówienie publiczne, którego dotyczy, wykonawców ubiegających się wspólnie o udzielenie zamówienia, ustanowionego pełnomocnika oraz zakres jego umocowania. Podpisy muszą zostać złożone przez osobę/-y uprawnioną/-e do składania oświadczeń woli wymienione we właściwym rejestrze lub wpisie do ewidencji działalności gospodarczej. Dokument pełnomocnictwa należy przedstawić w formie oryginału lub kopii poświadczonej notarialnie lub kopii poświadczonej za zgodność z oryginałem przez osobę/-y udzielającą/-e pełnomocnictwa. Wszelka korespondencja kierowana będzie wyłącznie do podmiotu występującego jako pełnomocnik.</w:t>
      </w:r>
    </w:p>
    <w:p w14:paraId="71BF8F75" w14:textId="77777777" w:rsidR="00C53C96" w:rsidRPr="00DD7106" w:rsidRDefault="00C53C96" w:rsidP="00C53C96">
      <w:pPr>
        <w:widowControl w:val="0"/>
        <w:jc w:val="both"/>
        <w:rPr>
          <w:rFonts w:ascii="Tahoma" w:hAnsi="Tahoma" w:cs="Tahoma"/>
          <w:lang w:eastAsia="ar-SA"/>
        </w:rPr>
      </w:pPr>
      <w:r w:rsidRPr="00DD7106">
        <w:rPr>
          <w:rFonts w:ascii="Tahoma" w:hAnsi="Tahoma" w:cs="Tahoma"/>
          <w:lang w:eastAsia="ar-SA"/>
        </w:rPr>
        <w:t>Spełnianie warunków udziału w postępowaniu ocenia się łącznie w stosunku do wszystkich wykonawców wspólnie ubiegających się o udzielenie zamówienia, z zastrzeżeniem, że żaden z wykonawców wspólnie ubiegających się o udzielenie zamówienia nie może podlegać wykluczeniu z postępowania.</w:t>
      </w:r>
    </w:p>
    <w:p w14:paraId="14BB30AB" w14:textId="3A30DD7D" w:rsidR="00C53C96" w:rsidRDefault="00C53C96" w:rsidP="00C53C96">
      <w:pPr>
        <w:widowControl w:val="0"/>
        <w:jc w:val="both"/>
        <w:rPr>
          <w:rFonts w:ascii="Tahoma" w:hAnsi="Tahoma" w:cs="Tahoma"/>
          <w:lang w:eastAsia="ar-SA"/>
        </w:rPr>
      </w:pPr>
      <w:r w:rsidRPr="00DD7106">
        <w:rPr>
          <w:rFonts w:ascii="Tahoma" w:hAnsi="Tahoma" w:cs="Tahoma"/>
          <w:lang w:eastAsia="ar-SA"/>
        </w:rPr>
        <w:t xml:space="preserve">W przypadku udzielenia zamówienia konsorcjum (tzn. wykonawcy określonemu w art. 23 ust. 1 ustawy </w:t>
      </w:r>
      <w:proofErr w:type="spellStart"/>
      <w:r w:rsidRPr="00DD7106">
        <w:rPr>
          <w:rFonts w:ascii="Tahoma" w:hAnsi="Tahoma" w:cs="Tahoma"/>
          <w:lang w:eastAsia="ar-SA"/>
        </w:rPr>
        <w:t>Pzp</w:t>
      </w:r>
      <w:proofErr w:type="spellEnd"/>
      <w:r w:rsidRPr="00DD7106">
        <w:rPr>
          <w:rFonts w:ascii="Tahoma" w:hAnsi="Tahoma" w:cs="Tahoma"/>
          <w:lang w:eastAsia="ar-SA"/>
        </w:rPr>
        <w:t>) zamawiający przed podpisaniem umowy zażąda przedłożenia umowy regulującej współpracę tych wykonawców.</w:t>
      </w:r>
    </w:p>
    <w:p w14:paraId="7FADC525" w14:textId="63E06923" w:rsidR="00002F46" w:rsidRDefault="00002F46" w:rsidP="00C53C96">
      <w:pPr>
        <w:widowControl w:val="0"/>
        <w:jc w:val="both"/>
        <w:rPr>
          <w:rFonts w:ascii="Tahoma" w:hAnsi="Tahoma" w:cs="Tahoma"/>
          <w:lang w:eastAsia="ar-SA"/>
        </w:rPr>
      </w:pPr>
      <w:r>
        <w:rPr>
          <w:rFonts w:ascii="Tahoma" w:hAnsi="Tahoma" w:cs="Tahoma"/>
          <w:lang w:eastAsia="ar-SA"/>
        </w:rPr>
        <w:t>12</w:t>
      </w:r>
      <w:r w:rsidR="00CB6AD9">
        <w:rPr>
          <w:rFonts w:ascii="Tahoma" w:hAnsi="Tahoma" w:cs="Tahoma"/>
          <w:lang w:eastAsia="ar-SA"/>
        </w:rPr>
        <w:t xml:space="preserve">. </w:t>
      </w:r>
      <w:r w:rsidRPr="00002F46">
        <w:rPr>
          <w:rFonts w:ascii="Tahoma" w:hAnsi="Tahoma" w:cs="Tahoma"/>
          <w:lang w:eastAsia="ar-SA"/>
        </w:rPr>
        <w:t>Skutki związane z nienależytym zabezpieczeniem oraz nie oznaczeniem opakowania w  wyżej opisany sposób ponosi wykonawca.</w:t>
      </w:r>
    </w:p>
    <w:p w14:paraId="15311ECC" w14:textId="77777777" w:rsidR="00002F46" w:rsidRDefault="00002F46" w:rsidP="00C53C96">
      <w:pPr>
        <w:widowControl w:val="0"/>
        <w:jc w:val="both"/>
        <w:rPr>
          <w:rFonts w:ascii="Tahoma" w:hAnsi="Tahoma" w:cs="Tahoma"/>
          <w:lang w:eastAsia="ar-SA"/>
        </w:rPr>
      </w:pPr>
    </w:p>
    <w:tbl>
      <w:tblPr>
        <w:tblStyle w:val="Tabela-Siatka"/>
        <w:tblW w:w="0" w:type="auto"/>
        <w:tblInd w:w="426" w:type="dxa"/>
        <w:tblLook w:val="04A0" w:firstRow="1" w:lastRow="0" w:firstColumn="1" w:lastColumn="0" w:noHBand="0" w:noVBand="1"/>
      </w:tblPr>
      <w:tblGrid>
        <w:gridCol w:w="8862"/>
      </w:tblGrid>
      <w:tr w:rsidR="00002F46" w:rsidRPr="007F0269" w14:paraId="5E2DE1BB" w14:textId="77777777" w:rsidTr="00A5781D">
        <w:trPr>
          <w:trHeight w:val="1310"/>
        </w:trPr>
        <w:tc>
          <w:tcPr>
            <w:tcW w:w="8862" w:type="dxa"/>
            <w:vAlign w:val="center"/>
          </w:tcPr>
          <w:p w14:paraId="615E7EBE" w14:textId="77777777" w:rsidR="00002F46" w:rsidRPr="007F0269" w:rsidRDefault="00002F46" w:rsidP="00A5781D">
            <w:pPr>
              <w:jc w:val="center"/>
              <w:rPr>
                <w:rFonts w:eastAsia="Calibri"/>
                <w:lang w:eastAsia="en-US"/>
              </w:rPr>
            </w:pPr>
            <w:r w:rsidRPr="007F0269">
              <w:rPr>
                <w:rFonts w:eastAsia="Calibri"/>
                <w:lang w:eastAsia="en-US"/>
              </w:rPr>
              <w:t>Oferta złożona w przetargu nieograniczonym na:</w:t>
            </w:r>
          </w:p>
          <w:p w14:paraId="56B883BF" w14:textId="69BDE03A" w:rsidR="00002F46" w:rsidRPr="007F0269" w:rsidRDefault="00CB6AD9" w:rsidP="00A5781D">
            <w:pPr>
              <w:jc w:val="center"/>
              <w:rPr>
                <w:rFonts w:eastAsia="Calibri"/>
                <w:lang w:eastAsia="en-US"/>
              </w:rPr>
            </w:pPr>
            <w:r w:rsidRPr="00CB6AD9">
              <w:rPr>
                <w:rFonts w:eastAsia="Calibri"/>
                <w:lang w:eastAsia="en-US"/>
              </w:rPr>
              <w:t xml:space="preserve">Zamówienie na dostawę sprzętu medycznego jednorazowego użytku oraz materiałów opatrunkowych </w:t>
            </w:r>
            <w:r w:rsidR="00002F46" w:rsidRPr="007F0269">
              <w:rPr>
                <w:rFonts w:eastAsia="Calibri"/>
                <w:lang w:eastAsia="en-US"/>
              </w:rPr>
              <w:t>Znak sprawy: SL.</w:t>
            </w:r>
            <w:r>
              <w:rPr>
                <w:rFonts w:eastAsia="Calibri"/>
                <w:lang w:eastAsia="en-US"/>
              </w:rPr>
              <w:t>5</w:t>
            </w:r>
            <w:r w:rsidR="00002F46" w:rsidRPr="007F0269">
              <w:rPr>
                <w:rFonts w:eastAsia="Calibri"/>
                <w:lang w:eastAsia="en-US"/>
              </w:rPr>
              <w:t>/ZP/2019</w:t>
            </w:r>
          </w:p>
          <w:p w14:paraId="7FA30CC7" w14:textId="77777777" w:rsidR="00002F46" w:rsidRPr="007F0269" w:rsidRDefault="00002F46" w:rsidP="00A5781D">
            <w:pPr>
              <w:jc w:val="center"/>
              <w:rPr>
                <w:rFonts w:eastAsia="Calibri"/>
                <w:lang w:eastAsia="en-US"/>
              </w:rPr>
            </w:pPr>
            <w:r w:rsidRPr="007F0269">
              <w:rPr>
                <w:rFonts w:eastAsia="Calibri"/>
                <w:lang w:eastAsia="en-US"/>
              </w:rPr>
              <w:t>NIE OTWIERAĆ PRZED TERMINEM</w:t>
            </w:r>
          </w:p>
          <w:p w14:paraId="2D2E2428" w14:textId="11C430A2" w:rsidR="00002F46" w:rsidRPr="007F0269" w:rsidRDefault="008E5C34" w:rsidP="00A5781D">
            <w:pPr>
              <w:jc w:val="center"/>
              <w:rPr>
                <w:rFonts w:eastAsia="Calibri"/>
                <w:b/>
                <w:lang w:eastAsia="en-US"/>
              </w:rPr>
            </w:pPr>
            <w:r>
              <w:rPr>
                <w:rFonts w:eastAsia="Calibri"/>
                <w:b/>
                <w:lang w:eastAsia="en-US"/>
              </w:rPr>
              <w:t>16</w:t>
            </w:r>
            <w:r w:rsidR="00002F46" w:rsidRPr="007F0269">
              <w:rPr>
                <w:rFonts w:eastAsia="Calibri"/>
                <w:b/>
                <w:lang w:eastAsia="en-US"/>
              </w:rPr>
              <w:t>.</w:t>
            </w:r>
            <w:r>
              <w:rPr>
                <w:rFonts w:eastAsia="Calibri"/>
                <w:b/>
                <w:lang w:eastAsia="en-US"/>
              </w:rPr>
              <w:t>10</w:t>
            </w:r>
            <w:r w:rsidR="00002F46" w:rsidRPr="007F0269">
              <w:rPr>
                <w:rFonts w:eastAsia="Calibri"/>
                <w:b/>
                <w:lang w:eastAsia="en-US"/>
              </w:rPr>
              <w:t>.2019 r. godz. 12.30</w:t>
            </w:r>
          </w:p>
        </w:tc>
      </w:tr>
    </w:tbl>
    <w:p w14:paraId="3608BBD4" w14:textId="081A7ECC" w:rsidR="00002F46" w:rsidRDefault="00002F46" w:rsidP="00C53C96">
      <w:pPr>
        <w:widowControl w:val="0"/>
        <w:jc w:val="both"/>
        <w:rPr>
          <w:rFonts w:ascii="Tahoma" w:hAnsi="Tahoma" w:cs="Tahoma"/>
          <w:lang w:eastAsia="ar-SA"/>
        </w:rPr>
      </w:pPr>
    </w:p>
    <w:p w14:paraId="7B7F1639" w14:textId="77777777" w:rsidR="00002F46" w:rsidRPr="00DD7106" w:rsidRDefault="00002F46" w:rsidP="00C53C96">
      <w:pPr>
        <w:widowControl w:val="0"/>
        <w:jc w:val="both"/>
        <w:rPr>
          <w:rFonts w:ascii="Tahoma" w:hAnsi="Tahoma" w:cs="Tahoma"/>
          <w:lang w:eastAsia="ar-SA"/>
        </w:rPr>
      </w:pPr>
    </w:p>
    <w:p w14:paraId="6EA7052D" w14:textId="77777777" w:rsidR="00C53C96" w:rsidRPr="007F0269" w:rsidRDefault="00C53C96" w:rsidP="00C53C96">
      <w:pPr>
        <w:widowControl w:val="0"/>
        <w:jc w:val="both"/>
        <w:rPr>
          <w:b/>
          <w:snapToGrid w:val="0"/>
        </w:rPr>
      </w:pPr>
    </w:p>
    <w:tbl>
      <w:tblPr>
        <w:tblStyle w:val="Tabela-Siatka"/>
        <w:tblW w:w="0" w:type="auto"/>
        <w:tblLook w:val="04A0" w:firstRow="1" w:lastRow="0" w:firstColumn="1" w:lastColumn="0" w:noHBand="0" w:noVBand="1"/>
      </w:tblPr>
      <w:tblGrid>
        <w:gridCol w:w="9212"/>
      </w:tblGrid>
      <w:tr w:rsidR="00FB551E" w:rsidRPr="007F0269" w14:paraId="7AC24846" w14:textId="77777777" w:rsidTr="00FB551E">
        <w:tc>
          <w:tcPr>
            <w:tcW w:w="9212" w:type="dxa"/>
          </w:tcPr>
          <w:p w14:paraId="586BB9B9" w14:textId="77777777" w:rsidR="00FB551E" w:rsidRPr="007F0269" w:rsidRDefault="00FB551E" w:rsidP="00FB551E">
            <w:pPr>
              <w:widowControl w:val="0"/>
              <w:jc w:val="both"/>
              <w:rPr>
                <w:b/>
                <w:snapToGrid w:val="0"/>
                <w:sz w:val="22"/>
                <w:szCs w:val="22"/>
              </w:rPr>
            </w:pPr>
          </w:p>
          <w:p w14:paraId="37C0C294" w14:textId="2B52D378" w:rsidR="00FB551E" w:rsidRPr="007F0269" w:rsidRDefault="00FB551E" w:rsidP="00FB551E">
            <w:pPr>
              <w:widowControl w:val="0"/>
              <w:jc w:val="both"/>
              <w:rPr>
                <w:b/>
                <w:snapToGrid w:val="0"/>
                <w:sz w:val="22"/>
                <w:szCs w:val="22"/>
              </w:rPr>
            </w:pPr>
            <w:r w:rsidRPr="007F0269">
              <w:rPr>
                <w:b/>
                <w:snapToGrid w:val="0"/>
                <w:sz w:val="22"/>
                <w:szCs w:val="22"/>
              </w:rPr>
              <w:t>Rozdział 1</w:t>
            </w:r>
            <w:r w:rsidR="005A1325" w:rsidRPr="007F0269">
              <w:rPr>
                <w:b/>
                <w:snapToGrid w:val="0"/>
                <w:sz w:val="22"/>
                <w:szCs w:val="22"/>
              </w:rPr>
              <w:t>1</w:t>
            </w:r>
            <w:r w:rsidRPr="007F0269">
              <w:rPr>
                <w:b/>
                <w:snapToGrid w:val="0"/>
                <w:sz w:val="22"/>
                <w:szCs w:val="22"/>
              </w:rPr>
              <w:t xml:space="preserve">. </w:t>
            </w:r>
            <w:r w:rsidR="00C53C96">
              <w:rPr>
                <w:b/>
                <w:snapToGrid w:val="0"/>
                <w:sz w:val="22"/>
                <w:szCs w:val="22"/>
              </w:rPr>
              <w:t xml:space="preserve">Wyjaśnienia i zmiana Specyfikacji Istotnych Warunków zamówienia </w:t>
            </w:r>
          </w:p>
          <w:p w14:paraId="78F56F78" w14:textId="77777777" w:rsidR="00FB551E" w:rsidRPr="007F0269" w:rsidRDefault="00FB551E" w:rsidP="00AA769B">
            <w:pPr>
              <w:widowControl w:val="0"/>
              <w:jc w:val="both"/>
              <w:rPr>
                <w:b/>
                <w:snapToGrid w:val="0"/>
              </w:rPr>
            </w:pPr>
          </w:p>
        </w:tc>
      </w:tr>
    </w:tbl>
    <w:p w14:paraId="0A5BA509" w14:textId="77777777" w:rsidR="00FB551E" w:rsidRPr="007F0269" w:rsidRDefault="00FB551E" w:rsidP="006C79A1">
      <w:pPr>
        <w:widowControl w:val="0"/>
        <w:ind w:left="426" w:hanging="426"/>
        <w:jc w:val="both"/>
        <w:rPr>
          <w:b/>
          <w:snapToGrid w:val="0"/>
        </w:rPr>
      </w:pPr>
    </w:p>
    <w:p w14:paraId="63E50E51" w14:textId="0D1E7DA3"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Wykonawca może zwrócić się do zamawiającego o wyjaśnienie treści SIWZ.</w:t>
      </w:r>
    </w:p>
    <w:p w14:paraId="656336DB" w14:textId="7C105382"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 xml:space="preserve">Zamawiający jest zobowiązany udzielić wyjaśnień niezwłocznie, jednak nie później niż na 2 dni przed upływem terminu składania ofert – pod warunkiem, że wniosek o wyjaśnienie treści SIWZ wpłynie do zamawiającego nie później niż do końca dnia, w którym upływa połowa wyznaczonego terminu składania ofert, tj. do dnia </w:t>
      </w:r>
      <w:r w:rsidR="008E5C34">
        <w:rPr>
          <w:rFonts w:ascii="Tahoma" w:eastAsia="Calibri" w:hAnsi="Tahoma" w:cs="Tahoma"/>
          <w:sz w:val="20"/>
          <w:szCs w:val="20"/>
          <w:lang w:eastAsia="en-US"/>
        </w:rPr>
        <w:t xml:space="preserve">9 </w:t>
      </w:r>
      <w:proofErr w:type="spellStart"/>
      <w:r w:rsidR="008E5C34">
        <w:rPr>
          <w:rFonts w:ascii="Tahoma" w:eastAsia="Calibri" w:hAnsi="Tahoma" w:cs="Tahoma"/>
          <w:sz w:val="20"/>
          <w:szCs w:val="20"/>
          <w:lang w:eastAsia="en-US"/>
        </w:rPr>
        <w:t>paźzdiernika</w:t>
      </w:r>
      <w:proofErr w:type="spellEnd"/>
      <w:r w:rsidRPr="00C53C96">
        <w:rPr>
          <w:rFonts w:ascii="Tahoma" w:eastAsia="Calibri" w:hAnsi="Tahoma" w:cs="Tahoma"/>
          <w:sz w:val="20"/>
          <w:szCs w:val="20"/>
          <w:lang w:eastAsia="en-US"/>
        </w:rPr>
        <w:t xml:space="preserve"> 2019 r.</w:t>
      </w:r>
    </w:p>
    <w:p w14:paraId="2A3C4BF2" w14:textId="32241193"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Jeżeli wniosek o wyjaśnienie treści SIWZ wpłynął do zamawiającego po upływie wskazanego wyżej terminu, lub dotyczy udzielonych wyjaśnień, zamawiający może udzielić wyjaśnień albo pozostawić wniosek bez rozpoznania.</w:t>
      </w:r>
    </w:p>
    <w:p w14:paraId="663A5B54" w14:textId="3DD4B4DA"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Przedłużenie terminu składania ofert nie wpływa na bieg terminu składania wniosku o wyjaśnienie treści SIWZ.</w:t>
      </w:r>
    </w:p>
    <w:p w14:paraId="67CE8C3D" w14:textId="4F0217E2"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 xml:space="preserve">W uzasadnionych przypadkach zamawiający może przed upływem terminu składania ofert zmienić treść SIWZ. Dokonaną zmianę treści SIWZ zamawiający udostępni na stronie internetowej </w:t>
      </w:r>
      <w:hyperlink r:id="rId12" w:history="1">
        <w:r w:rsidR="008E5C34" w:rsidRPr="00713F20">
          <w:rPr>
            <w:rStyle w:val="Hipercze"/>
            <w:rFonts w:ascii="Tahoma" w:eastAsia="Calibri" w:hAnsi="Tahoma" w:cs="Tahoma"/>
            <w:sz w:val="20"/>
            <w:szCs w:val="20"/>
            <w:lang w:eastAsia="en-US"/>
          </w:rPr>
          <w:t>www.szpitalopatow.pl</w:t>
        </w:r>
      </w:hyperlink>
      <w:r w:rsidR="008E5C34">
        <w:rPr>
          <w:rFonts w:ascii="Tahoma" w:eastAsia="Calibri" w:hAnsi="Tahoma" w:cs="Tahoma"/>
          <w:sz w:val="20"/>
          <w:szCs w:val="20"/>
          <w:lang w:eastAsia="en-US"/>
        </w:rPr>
        <w:t xml:space="preserve"> </w:t>
      </w:r>
    </w:p>
    <w:p w14:paraId="096F32A1" w14:textId="76541C98"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Jeżeli w wyniku zmiany treści SIWZ nieprowadzącej do zmiany treści ogłoszenia o zamówieniu niezbędny będzie dodatkowy czas na wprowadzenie zmian w ofertach, zamawiający przedłuży</w:t>
      </w:r>
      <w:r>
        <w:rPr>
          <w:rFonts w:ascii="Tahoma" w:eastAsia="Calibri" w:hAnsi="Tahoma" w:cs="Tahoma"/>
          <w:sz w:val="20"/>
          <w:szCs w:val="20"/>
          <w:lang w:eastAsia="en-US"/>
        </w:rPr>
        <w:t xml:space="preserve"> </w:t>
      </w:r>
      <w:r w:rsidRPr="00C53C96">
        <w:rPr>
          <w:rFonts w:ascii="Tahoma" w:eastAsia="Calibri" w:hAnsi="Tahoma" w:cs="Tahoma"/>
          <w:sz w:val="20"/>
          <w:szCs w:val="20"/>
          <w:lang w:eastAsia="en-US"/>
        </w:rPr>
        <w:t>termin składania ofert i poinformuje o tym wykonawców, którym przekazano SIWZ oraz zamieści tę informację na stronie internetowej www.bip.spr.pl</w:t>
      </w:r>
    </w:p>
    <w:p w14:paraId="09F6035D" w14:textId="5D9B1D1C"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Jeżeli zmiana treści SIWZ będzie prowadzić do zmiany treści ogłoszenia o zamówieniu, zamawiający zamieści ogłoszenie o zmianie ogłoszenia w Biuletynie Zamówień Publicznych.</w:t>
      </w:r>
    </w:p>
    <w:p w14:paraId="3DEBB517" w14:textId="16794C77" w:rsidR="00C53C96" w:rsidRPr="00C53C96"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lastRenderedPageBreak/>
        <w:t>W przypadku zmiany treści ogłoszenia o zamówieniu zamieszczonego w Biuletynie Zamówień Publicznych zamawiający przedłuży termin składania ofert o czas niezbędny na wprowadzenie zmian w ofertach, jeżeli będzie to konieczne. Jeżeli zmiana treści ogłoszenia będzie istotna, w szczególności dotyczyć będzie określenia przedmiotu, wielkości lub zakresu zamówienia, kryteriów oceny ofert, warunków udziału w postępowaniu lub sposobu oceny ich spełniania, zamawiający przedłuży termin składania ofert o czas niezbędny na wprowadzenie zmian w ofertach.</w:t>
      </w:r>
    </w:p>
    <w:p w14:paraId="2F23212F" w14:textId="09BD3909" w:rsidR="005A1325" w:rsidRDefault="00C53C96" w:rsidP="00890329">
      <w:pPr>
        <w:pStyle w:val="Akapitzlist"/>
        <w:numPr>
          <w:ilvl w:val="0"/>
          <w:numId w:val="6"/>
        </w:numPr>
        <w:jc w:val="both"/>
        <w:rPr>
          <w:rFonts w:ascii="Tahoma" w:eastAsia="Calibri" w:hAnsi="Tahoma" w:cs="Tahoma"/>
          <w:sz w:val="20"/>
          <w:szCs w:val="20"/>
          <w:lang w:eastAsia="en-US"/>
        </w:rPr>
      </w:pPr>
      <w:r w:rsidRPr="00C53C96">
        <w:rPr>
          <w:rFonts w:ascii="Tahoma" w:eastAsia="Calibri" w:hAnsi="Tahoma" w:cs="Tahoma"/>
          <w:sz w:val="20"/>
          <w:szCs w:val="20"/>
          <w:lang w:eastAsia="en-US"/>
        </w:rPr>
        <w:t xml:space="preserve">Niezwłocznie po zamieszczeniu zmiany treści ogłoszenia o zamówieniu w Biuletynie Zamówień Publicznych, zamawiający zamieści informację o zmianach na stronie internetowej </w:t>
      </w:r>
      <w:hyperlink r:id="rId13" w:history="1">
        <w:r w:rsidRPr="007E0408">
          <w:rPr>
            <w:rStyle w:val="Hipercze"/>
            <w:rFonts w:ascii="Tahoma" w:eastAsia="Calibri" w:hAnsi="Tahoma" w:cs="Tahoma"/>
            <w:sz w:val="20"/>
            <w:szCs w:val="20"/>
            <w:lang w:eastAsia="en-US"/>
          </w:rPr>
          <w:t>www.bip.spr.pl</w:t>
        </w:r>
      </w:hyperlink>
    </w:p>
    <w:p w14:paraId="7AF398EA" w14:textId="77777777" w:rsidR="00C53C96" w:rsidRPr="007F0269" w:rsidRDefault="00C53C96" w:rsidP="00C53C96">
      <w:pPr>
        <w:pStyle w:val="Akapitzlist"/>
        <w:jc w:val="both"/>
        <w:rPr>
          <w:rFonts w:ascii="Tahoma" w:eastAsia="Calibri" w:hAnsi="Tahoma" w:cs="Tahoma"/>
          <w:sz w:val="20"/>
          <w:szCs w:val="20"/>
          <w:lang w:eastAsia="en-US"/>
        </w:rPr>
      </w:pPr>
    </w:p>
    <w:p w14:paraId="71BCD925" w14:textId="77777777" w:rsidR="000A7147" w:rsidRPr="007F0269" w:rsidRDefault="000A7147" w:rsidP="000A7147">
      <w:pPr>
        <w:pStyle w:val="Akapitzlist"/>
        <w:ind w:left="426"/>
        <w:jc w:val="both"/>
        <w:rPr>
          <w:rFonts w:eastAsia="Calibri"/>
          <w:sz w:val="20"/>
          <w:szCs w:val="20"/>
          <w:lang w:eastAsia="en-US"/>
        </w:rPr>
      </w:pPr>
    </w:p>
    <w:p w14:paraId="53F5AE95" w14:textId="77777777" w:rsidR="000A7147" w:rsidRPr="007F0269" w:rsidRDefault="000A7147" w:rsidP="000A7147">
      <w:pPr>
        <w:pStyle w:val="Akapitzlist"/>
        <w:ind w:left="426"/>
        <w:jc w:val="both"/>
        <w:rPr>
          <w:b/>
          <w:snapToGrid w:val="0"/>
          <w:sz w:val="20"/>
          <w:szCs w:val="20"/>
        </w:rPr>
      </w:pPr>
    </w:p>
    <w:tbl>
      <w:tblPr>
        <w:tblStyle w:val="Tabela-Siatka"/>
        <w:tblW w:w="0" w:type="auto"/>
        <w:tblLook w:val="04A0" w:firstRow="1" w:lastRow="0" w:firstColumn="1" w:lastColumn="0" w:noHBand="0" w:noVBand="1"/>
      </w:tblPr>
      <w:tblGrid>
        <w:gridCol w:w="9212"/>
      </w:tblGrid>
      <w:tr w:rsidR="00EB3434" w:rsidRPr="007F0269" w14:paraId="445A6B68" w14:textId="77777777" w:rsidTr="00EB3434">
        <w:tc>
          <w:tcPr>
            <w:tcW w:w="9212" w:type="dxa"/>
          </w:tcPr>
          <w:p w14:paraId="13376864" w14:textId="77777777" w:rsidR="00EB3434" w:rsidRPr="007F0269" w:rsidRDefault="00EB3434" w:rsidP="00EB3434">
            <w:pPr>
              <w:jc w:val="both"/>
              <w:rPr>
                <w:b/>
                <w:snapToGrid w:val="0"/>
              </w:rPr>
            </w:pPr>
          </w:p>
          <w:p w14:paraId="4FAC8B22" w14:textId="77777777" w:rsidR="00EB3434" w:rsidRPr="007F0269" w:rsidRDefault="00EB3434" w:rsidP="00EB3434">
            <w:pPr>
              <w:jc w:val="both"/>
              <w:rPr>
                <w:b/>
                <w:snapToGrid w:val="0"/>
                <w:sz w:val="22"/>
                <w:szCs w:val="22"/>
              </w:rPr>
            </w:pPr>
            <w:r w:rsidRPr="007F0269">
              <w:rPr>
                <w:b/>
                <w:snapToGrid w:val="0"/>
                <w:sz w:val="22"/>
                <w:szCs w:val="22"/>
              </w:rPr>
              <w:t>Rozdział 1</w:t>
            </w:r>
            <w:r w:rsidR="00053A56" w:rsidRPr="007F0269">
              <w:rPr>
                <w:b/>
                <w:snapToGrid w:val="0"/>
                <w:sz w:val="22"/>
                <w:szCs w:val="22"/>
              </w:rPr>
              <w:t>2</w:t>
            </w:r>
            <w:r w:rsidRPr="007F0269">
              <w:rPr>
                <w:b/>
                <w:snapToGrid w:val="0"/>
                <w:sz w:val="22"/>
                <w:szCs w:val="22"/>
              </w:rPr>
              <w:t>. Miejsce oraz termin składania i otwarcia ofert</w:t>
            </w:r>
          </w:p>
          <w:p w14:paraId="29628A25" w14:textId="77777777" w:rsidR="00EB3434" w:rsidRPr="007F0269" w:rsidRDefault="00EB3434" w:rsidP="00A35C9B">
            <w:pPr>
              <w:jc w:val="both"/>
              <w:rPr>
                <w:b/>
                <w:snapToGrid w:val="0"/>
              </w:rPr>
            </w:pPr>
          </w:p>
        </w:tc>
      </w:tr>
    </w:tbl>
    <w:p w14:paraId="5BD756F0" w14:textId="6E120C16" w:rsidR="00EB3434" w:rsidRDefault="00EB3434" w:rsidP="00A35C9B">
      <w:pPr>
        <w:jc w:val="both"/>
        <w:rPr>
          <w:rFonts w:ascii="Tahoma" w:hAnsi="Tahoma" w:cs="Tahoma"/>
          <w:b/>
          <w:snapToGrid w:val="0"/>
        </w:rPr>
      </w:pPr>
    </w:p>
    <w:p w14:paraId="45669A08" w14:textId="29848B68" w:rsidR="008A5D7E" w:rsidRPr="00AC43CC" w:rsidRDefault="008A5D7E" w:rsidP="00890329">
      <w:pPr>
        <w:pStyle w:val="Akapitzlist"/>
        <w:numPr>
          <w:ilvl w:val="0"/>
          <w:numId w:val="10"/>
        </w:numPr>
        <w:jc w:val="both"/>
        <w:rPr>
          <w:rFonts w:ascii="Tahoma" w:hAnsi="Tahoma" w:cs="Tahoma"/>
          <w:bCs/>
          <w:snapToGrid w:val="0"/>
          <w:sz w:val="20"/>
          <w:szCs w:val="20"/>
        </w:rPr>
      </w:pPr>
      <w:r w:rsidRPr="00AC43CC">
        <w:rPr>
          <w:rFonts w:ascii="Tahoma" w:hAnsi="Tahoma" w:cs="Tahoma"/>
          <w:bCs/>
          <w:snapToGrid w:val="0"/>
          <w:sz w:val="20"/>
          <w:szCs w:val="20"/>
        </w:rPr>
        <w:t xml:space="preserve">Składanie ofert </w:t>
      </w:r>
    </w:p>
    <w:p w14:paraId="5CE4D5F8" w14:textId="77777777" w:rsidR="008A5D7E" w:rsidRPr="00AC43CC" w:rsidRDefault="008A5D7E" w:rsidP="008A5D7E">
      <w:pPr>
        <w:ind w:left="360"/>
        <w:jc w:val="both"/>
        <w:rPr>
          <w:rFonts w:ascii="Tahoma" w:hAnsi="Tahoma" w:cs="Tahoma"/>
          <w:bCs/>
          <w:snapToGrid w:val="0"/>
        </w:rPr>
      </w:pPr>
    </w:p>
    <w:p w14:paraId="6F2F0D13" w14:textId="199D62B8" w:rsidR="00430E85" w:rsidRPr="00DD7106" w:rsidRDefault="00EB3434" w:rsidP="00890329">
      <w:pPr>
        <w:pStyle w:val="Akapitzlist"/>
        <w:numPr>
          <w:ilvl w:val="0"/>
          <w:numId w:val="2"/>
        </w:numPr>
        <w:ind w:left="426" w:hanging="426"/>
        <w:jc w:val="both"/>
        <w:rPr>
          <w:rFonts w:ascii="Tahoma" w:hAnsi="Tahoma" w:cs="Tahoma"/>
          <w:sz w:val="20"/>
          <w:szCs w:val="20"/>
        </w:rPr>
      </w:pPr>
      <w:r w:rsidRPr="00DD7106">
        <w:rPr>
          <w:rFonts w:ascii="Tahoma" w:hAnsi="Tahoma" w:cs="Tahoma"/>
          <w:sz w:val="20"/>
          <w:szCs w:val="20"/>
        </w:rPr>
        <w:t xml:space="preserve">Ofertę należy złożyć </w:t>
      </w:r>
      <w:r w:rsidR="00053A56" w:rsidRPr="00DD7106">
        <w:rPr>
          <w:rFonts w:ascii="Tahoma" w:hAnsi="Tahoma" w:cs="Tahoma"/>
          <w:sz w:val="20"/>
          <w:szCs w:val="20"/>
        </w:rPr>
        <w:t xml:space="preserve">w siedzibie Zamawiającego: </w:t>
      </w:r>
      <w:r w:rsidR="004C6294" w:rsidRPr="00DD7106">
        <w:rPr>
          <w:rFonts w:ascii="Tahoma" w:hAnsi="Tahoma" w:cs="Tahoma"/>
          <w:b/>
          <w:bCs/>
          <w:sz w:val="20"/>
          <w:szCs w:val="20"/>
        </w:rPr>
        <w:t xml:space="preserve">Szpital Św. Leona sp. z o.o., ul. Szpitalna 4, 27-500 Opatów, </w:t>
      </w:r>
      <w:r w:rsidR="00430E85" w:rsidRPr="00DD7106">
        <w:rPr>
          <w:rFonts w:ascii="Tahoma" w:hAnsi="Tahoma" w:cs="Tahoma"/>
          <w:b/>
          <w:bCs/>
          <w:sz w:val="20"/>
          <w:szCs w:val="20"/>
        </w:rPr>
        <w:t xml:space="preserve">w Sekretariacie </w:t>
      </w:r>
      <w:r w:rsidR="004C6294" w:rsidRPr="00DD7106">
        <w:rPr>
          <w:rFonts w:ascii="Tahoma" w:hAnsi="Tahoma" w:cs="Tahoma"/>
          <w:b/>
          <w:bCs/>
          <w:sz w:val="20"/>
          <w:szCs w:val="20"/>
        </w:rPr>
        <w:t>– budynek szpitala (parter).</w:t>
      </w:r>
    </w:p>
    <w:p w14:paraId="7B159493" w14:textId="16E60D0B" w:rsidR="00F20FF1" w:rsidRPr="00DD7106" w:rsidRDefault="00430E85" w:rsidP="00890329">
      <w:pPr>
        <w:pStyle w:val="Akapitzlist"/>
        <w:numPr>
          <w:ilvl w:val="0"/>
          <w:numId w:val="2"/>
        </w:numPr>
        <w:ind w:left="426" w:hanging="426"/>
        <w:jc w:val="both"/>
        <w:rPr>
          <w:rFonts w:ascii="Tahoma" w:hAnsi="Tahoma" w:cs="Tahoma"/>
          <w:sz w:val="20"/>
          <w:szCs w:val="20"/>
        </w:rPr>
      </w:pPr>
      <w:r w:rsidRPr="00DD7106">
        <w:rPr>
          <w:rFonts w:ascii="Tahoma" w:hAnsi="Tahoma" w:cs="Tahoma"/>
          <w:sz w:val="20"/>
          <w:szCs w:val="20"/>
        </w:rPr>
        <w:t>Termin składania ofert:</w:t>
      </w:r>
      <w:r w:rsidR="00EB3434" w:rsidRPr="00DD7106">
        <w:rPr>
          <w:rFonts w:ascii="Tahoma" w:hAnsi="Tahoma" w:cs="Tahoma"/>
          <w:sz w:val="20"/>
          <w:szCs w:val="20"/>
        </w:rPr>
        <w:t xml:space="preserve"> </w:t>
      </w:r>
      <w:r w:rsidR="00EB3434" w:rsidRPr="00DD7106">
        <w:rPr>
          <w:rFonts w:ascii="Tahoma" w:hAnsi="Tahoma" w:cs="Tahoma"/>
          <w:b/>
          <w:sz w:val="20"/>
          <w:szCs w:val="20"/>
        </w:rPr>
        <w:t xml:space="preserve">do </w:t>
      </w:r>
      <w:r w:rsidR="008E5C34">
        <w:rPr>
          <w:rFonts w:ascii="Tahoma" w:hAnsi="Tahoma" w:cs="Tahoma"/>
          <w:b/>
          <w:sz w:val="20"/>
          <w:szCs w:val="20"/>
        </w:rPr>
        <w:t>16</w:t>
      </w:r>
      <w:r w:rsidR="004C6294" w:rsidRPr="00DD7106">
        <w:rPr>
          <w:rFonts w:ascii="Tahoma" w:hAnsi="Tahoma" w:cs="Tahoma"/>
          <w:b/>
          <w:sz w:val="20"/>
          <w:szCs w:val="20"/>
        </w:rPr>
        <w:t>.</w:t>
      </w:r>
      <w:r w:rsidR="008E5C34">
        <w:rPr>
          <w:rFonts w:ascii="Tahoma" w:hAnsi="Tahoma" w:cs="Tahoma"/>
          <w:b/>
          <w:sz w:val="20"/>
          <w:szCs w:val="20"/>
        </w:rPr>
        <w:t>10</w:t>
      </w:r>
      <w:r w:rsidR="00797886" w:rsidRPr="00DD7106">
        <w:rPr>
          <w:rFonts w:ascii="Tahoma" w:hAnsi="Tahoma" w:cs="Tahoma"/>
          <w:b/>
          <w:sz w:val="20"/>
          <w:szCs w:val="20"/>
        </w:rPr>
        <w:t>.</w:t>
      </w:r>
      <w:r w:rsidR="00305B52" w:rsidRPr="00DD7106">
        <w:rPr>
          <w:rFonts w:ascii="Tahoma" w:hAnsi="Tahoma" w:cs="Tahoma"/>
          <w:b/>
          <w:sz w:val="20"/>
          <w:szCs w:val="20"/>
        </w:rPr>
        <w:t>2019 roku  do godz. 1</w:t>
      </w:r>
      <w:r w:rsidR="001E3527" w:rsidRPr="00DD7106">
        <w:rPr>
          <w:rFonts w:ascii="Tahoma" w:hAnsi="Tahoma" w:cs="Tahoma"/>
          <w:b/>
          <w:sz w:val="20"/>
          <w:szCs w:val="20"/>
        </w:rPr>
        <w:t>2</w:t>
      </w:r>
      <w:r w:rsidR="00305B52" w:rsidRPr="00DD7106">
        <w:rPr>
          <w:rFonts w:ascii="Tahoma" w:hAnsi="Tahoma" w:cs="Tahoma"/>
          <w:b/>
          <w:sz w:val="20"/>
          <w:szCs w:val="20"/>
        </w:rPr>
        <w:t>.00.</w:t>
      </w:r>
    </w:p>
    <w:p w14:paraId="6DB595BF" w14:textId="663F319F" w:rsidR="008A5D7E" w:rsidRPr="00DD7106" w:rsidRDefault="008A5D7E" w:rsidP="00890329">
      <w:pPr>
        <w:pStyle w:val="Akapitzlist"/>
        <w:numPr>
          <w:ilvl w:val="0"/>
          <w:numId w:val="10"/>
        </w:numPr>
        <w:jc w:val="both"/>
        <w:rPr>
          <w:rFonts w:ascii="Tahoma" w:hAnsi="Tahoma" w:cs="Tahoma"/>
          <w:sz w:val="20"/>
          <w:szCs w:val="20"/>
        </w:rPr>
      </w:pPr>
      <w:r w:rsidRPr="00DD7106">
        <w:rPr>
          <w:rFonts w:ascii="Tahoma" w:hAnsi="Tahoma" w:cs="Tahoma"/>
          <w:sz w:val="20"/>
          <w:szCs w:val="20"/>
        </w:rPr>
        <w:t>Otwarcie ofert</w:t>
      </w:r>
    </w:p>
    <w:p w14:paraId="4C206215" w14:textId="4455A16E" w:rsidR="008A5D7E" w:rsidRPr="00DD7106" w:rsidRDefault="00430E85" w:rsidP="00890329">
      <w:pPr>
        <w:pStyle w:val="Akapitzlist"/>
        <w:widowControl w:val="0"/>
        <w:numPr>
          <w:ilvl w:val="0"/>
          <w:numId w:val="11"/>
        </w:numPr>
        <w:jc w:val="both"/>
        <w:rPr>
          <w:rFonts w:ascii="Tahoma" w:hAnsi="Tahoma" w:cs="Tahoma"/>
          <w:sz w:val="20"/>
          <w:szCs w:val="20"/>
        </w:rPr>
      </w:pPr>
      <w:r w:rsidRPr="00DD7106">
        <w:rPr>
          <w:rFonts w:ascii="Tahoma" w:hAnsi="Tahoma" w:cs="Tahoma"/>
          <w:sz w:val="20"/>
          <w:szCs w:val="20"/>
        </w:rPr>
        <w:t>Otwarcie ofert nastąpi w dniu składania ofert tj.</w:t>
      </w:r>
      <w:r w:rsidRPr="00DD7106">
        <w:rPr>
          <w:rFonts w:ascii="Tahoma" w:hAnsi="Tahoma" w:cs="Tahoma"/>
          <w:b/>
          <w:sz w:val="20"/>
          <w:szCs w:val="20"/>
        </w:rPr>
        <w:t xml:space="preserve"> </w:t>
      </w:r>
      <w:r w:rsidR="008E5C34">
        <w:rPr>
          <w:rFonts w:ascii="Tahoma" w:hAnsi="Tahoma" w:cs="Tahoma"/>
          <w:b/>
          <w:sz w:val="20"/>
          <w:szCs w:val="20"/>
        </w:rPr>
        <w:t>16</w:t>
      </w:r>
      <w:r w:rsidR="004C6294" w:rsidRPr="00DD7106">
        <w:rPr>
          <w:rFonts w:ascii="Tahoma" w:hAnsi="Tahoma" w:cs="Tahoma"/>
          <w:b/>
          <w:sz w:val="20"/>
          <w:szCs w:val="20"/>
        </w:rPr>
        <w:t>.</w:t>
      </w:r>
      <w:r w:rsidR="008E5C34">
        <w:rPr>
          <w:rFonts w:ascii="Tahoma" w:hAnsi="Tahoma" w:cs="Tahoma"/>
          <w:b/>
          <w:sz w:val="20"/>
          <w:szCs w:val="20"/>
        </w:rPr>
        <w:t>10</w:t>
      </w:r>
      <w:r w:rsidRPr="00DD7106">
        <w:rPr>
          <w:rFonts w:ascii="Tahoma" w:hAnsi="Tahoma" w:cs="Tahoma"/>
          <w:b/>
          <w:sz w:val="20"/>
          <w:szCs w:val="20"/>
        </w:rPr>
        <w:t>.2019</w:t>
      </w:r>
      <w:r w:rsidR="00432BDE" w:rsidRPr="00DD7106">
        <w:rPr>
          <w:rFonts w:ascii="Tahoma" w:hAnsi="Tahoma" w:cs="Tahoma"/>
          <w:b/>
          <w:sz w:val="20"/>
          <w:szCs w:val="20"/>
        </w:rPr>
        <w:t>r. o godz. 1</w:t>
      </w:r>
      <w:r w:rsidR="001E3527" w:rsidRPr="00DD7106">
        <w:rPr>
          <w:rFonts w:ascii="Tahoma" w:hAnsi="Tahoma" w:cs="Tahoma"/>
          <w:b/>
          <w:sz w:val="20"/>
          <w:szCs w:val="20"/>
        </w:rPr>
        <w:t>2</w:t>
      </w:r>
      <w:r w:rsidR="00432BDE" w:rsidRPr="00DD7106">
        <w:rPr>
          <w:rFonts w:ascii="Tahoma" w:hAnsi="Tahoma" w:cs="Tahoma"/>
          <w:b/>
          <w:sz w:val="20"/>
          <w:szCs w:val="20"/>
        </w:rPr>
        <w:t>:30.</w:t>
      </w:r>
    </w:p>
    <w:p w14:paraId="26DAD98B" w14:textId="11AD4537" w:rsidR="00432BDE" w:rsidRPr="00DD7106" w:rsidRDefault="00432BDE" w:rsidP="00890329">
      <w:pPr>
        <w:pStyle w:val="Akapitzlist"/>
        <w:widowControl w:val="0"/>
        <w:numPr>
          <w:ilvl w:val="0"/>
          <w:numId w:val="11"/>
        </w:numPr>
        <w:jc w:val="both"/>
        <w:rPr>
          <w:rFonts w:ascii="Tahoma" w:hAnsi="Tahoma" w:cs="Tahoma"/>
          <w:sz w:val="20"/>
          <w:szCs w:val="20"/>
        </w:rPr>
      </w:pPr>
      <w:r w:rsidRPr="00DD7106">
        <w:rPr>
          <w:rFonts w:ascii="Tahoma" w:hAnsi="Tahoma" w:cs="Tahoma"/>
          <w:sz w:val="20"/>
          <w:szCs w:val="20"/>
        </w:rPr>
        <w:t>Miejsce otwarcia ofert: w siedzibie Zamawiającego</w:t>
      </w:r>
      <w:r w:rsidR="004C6294" w:rsidRPr="00DD7106">
        <w:rPr>
          <w:rFonts w:ascii="Tahoma" w:hAnsi="Tahoma" w:cs="Tahoma"/>
          <w:sz w:val="20"/>
          <w:szCs w:val="20"/>
        </w:rPr>
        <w:t>.</w:t>
      </w:r>
    </w:p>
    <w:p w14:paraId="34D864B1" w14:textId="77777777" w:rsidR="00432BDE" w:rsidRPr="00DD7106" w:rsidRDefault="00432BDE" w:rsidP="00890329">
      <w:pPr>
        <w:pStyle w:val="Akapitzlist"/>
        <w:widowControl w:val="0"/>
        <w:numPr>
          <w:ilvl w:val="0"/>
          <w:numId w:val="11"/>
        </w:numPr>
        <w:ind w:left="426" w:hanging="426"/>
        <w:jc w:val="both"/>
        <w:rPr>
          <w:rFonts w:ascii="Tahoma" w:hAnsi="Tahoma" w:cs="Tahoma"/>
          <w:sz w:val="20"/>
          <w:szCs w:val="20"/>
        </w:rPr>
      </w:pPr>
      <w:r w:rsidRPr="00DD7106">
        <w:rPr>
          <w:rFonts w:ascii="Tahoma" w:hAnsi="Tahoma" w:cs="Tahoma"/>
          <w:sz w:val="20"/>
          <w:szCs w:val="20"/>
        </w:rPr>
        <w:t>Bezpośrednio przed otwarciem ofert Zamawiający poda kwotę jaka zamierza przeznaczyć na sfinansowanie zamówienia.</w:t>
      </w:r>
    </w:p>
    <w:p w14:paraId="6C9BA0CE" w14:textId="77777777" w:rsidR="00432BDE" w:rsidRPr="00DD7106" w:rsidRDefault="00432BDE" w:rsidP="00890329">
      <w:pPr>
        <w:pStyle w:val="Akapitzlist"/>
        <w:widowControl w:val="0"/>
        <w:numPr>
          <w:ilvl w:val="0"/>
          <w:numId w:val="11"/>
        </w:numPr>
        <w:ind w:left="426" w:hanging="426"/>
        <w:jc w:val="both"/>
        <w:rPr>
          <w:rFonts w:ascii="Tahoma" w:hAnsi="Tahoma" w:cs="Tahoma"/>
          <w:sz w:val="20"/>
          <w:szCs w:val="20"/>
        </w:rPr>
      </w:pPr>
      <w:r w:rsidRPr="00DD7106">
        <w:rPr>
          <w:rFonts w:ascii="Tahoma" w:hAnsi="Tahoma" w:cs="Tahoma"/>
          <w:sz w:val="20"/>
          <w:szCs w:val="20"/>
        </w:rPr>
        <w:t>Podczas otwarcia ofert zostaną podane nazwy i adresy Wykonawców, oraz kryteria oceny oferty.</w:t>
      </w:r>
    </w:p>
    <w:p w14:paraId="2974FC1E" w14:textId="77777777" w:rsidR="00432BDE" w:rsidRPr="00DD7106" w:rsidRDefault="00432BDE" w:rsidP="00890329">
      <w:pPr>
        <w:pStyle w:val="Akapitzlist"/>
        <w:widowControl w:val="0"/>
        <w:numPr>
          <w:ilvl w:val="0"/>
          <w:numId w:val="11"/>
        </w:numPr>
        <w:ind w:left="426" w:hanging="426"/>
        <w:jc w:val="both"/>
        <w:rPr>
          <w:rFonts w:ascii="Tahoma" w:hAnsi="Tahoma" w:cs="Tahoma"/>
          <w:sz w:val="20"/>
          <w:szCs w:val="20"/>
        </w:rPr>
      </w:pPr>
      <w:r w:rsidRPr="00DD7106">
        <w:rPr>
          <w:rFonts w:ascii="Tahoma" w:hAnsi="Tahoma" w:cs="Tahoma"/>
          <w:sz w:val="20"/>
          <w:szCs w:val="20"/>
        </w:rPr>
        <w:t>Niezwłocznie po otwarciu ofert Zamawiający zamieści na stronie internetowej informacje dotyczące:</w:t>
      </w:r>
    </w:p>
    <w:p w14:paraId="07F8D95A" w14:textId="77777777" w:rsidR="00432BDE" w:rsidRPr="00DD7106" w:rsidRDefault="00432BDE" w:rsidP="00890329">
      <w:pPr>
        <w:pStyle w:val="Akapitzlist"/>
        <w:widowControl w:val="0"/>
        <w:numPr>
          <w:ilvl w:val="0"/>
          <w:numId w:val="7"/>
        </w:numPr>
        <w:ind w:left="709" w:hanging="425"/>
        <w:jc w:val="both"/>
        <w:rPr>
          <w:rFonts w:ascii="Tahoma" w:hAnsi="Tahoma" w:cs="Tahoma"/>
          <w:sz w:val="20"/>
          <w:szCs w:val="20"/>
        </w:rPr>
      </w:pPr>
      <w:r w:rsidRPr="00DD7106">
        <w:rPr>
          <w:rFonts w:ascii="Tahoma" w:hAnsi="Tahoma" w:cs="Tahoma"/>
          <w:sz w:val="20"/>
          <w:szCs w:val="20"/>
        </w:rPr>
        <w:t>kwoty, jaką zamierza przeznaczyć na sfinansowanie zamówienia,</w:t>
      </w:r>
    </w:p>
    <w:p w14:paraId="70B70BFD" w14:textId="77777777" w:rsidR="00432BDE" w:rsidRPr="00DD7106" w:rsidRDefault="00432BDE" w:rsidP="00890329">
      <w:pPr>
        <w:pStyle w:val="Akapitzlist"/>
        <w:widowControl w:val="0"/>
        <w:numPr>
          <w:ilvl w:val="0"/>
          <w:numId w:val="7"/>
        </w:numPr>
        <w:ind w:left="709" w:hanging="425"/>
        <w:jc w:val="both"/>
        <w:rPr>
          <w:rFonts w:ascii="Tahoma" w:hAnsi="Tahoma" w:cs="Tahoma"/>
          <w:sz w:val="20"/>
          <w:szCs w:val="20"/>
        </w:rPr>
      </w:pPr>
      <w:r w:rsidRPr="00DD7106">
        <w:rPr>
          <w:rFonts w:ascii="Tahoma" w:hAnsi="Tahoma" w:cs="Tahoma"/>
          <w:sz w:val="20"/>
          <w:szCs w:val="20"/>
        </w:rPr>
        <w:t>firm oraz adresów Wykonawców, którzy złożyli oferty w terminie,</w:t>
      </w:r>
    </w:p>
    <w:p w14:paraId="3953CEE3" w14:textId="77777777" w:rsidR="00432BDE" w:rsidRPr="00DD7106" w:rsidRDefault="00432BDE" w:rsidP="00890329">
      <w:pPr>
        <w:pStyle w:val="Akapitzlist"/>
        <w:widowControl w:val="0"/>
        <w:numPr>
          <w:ilvl w:val="0"/>
          <w:numId w:val="7"/>
        </w:numPr>
        <w:ind w:left="709" w:hanging="425"/>
        <w:jc w:val="both"/>
        <w:rPr>
          <w:rFonts w:ascii="Tahoma" w:hAnsi="Tahoma" w:cs="Tahoma"/>
          <w:sz w:val="20"/>
          <w:szCs w:val="20"/>
        </w:rPr>
      </w:pPr>
      <w:r w:rsidRPr="00DD7106">
        <w:rPr>
          <w:rFonts w:ascii="Tahoma" w:hAnsi="Tahoma" w:cs="Tahoma"/>
          <w:sz w:val="20"/>
          <w:szCs w:val="20"/>
        </w:rPr>
        <w:t>ceny, terminu wykonania zamówienia i warunków płatności zawartych w ofertach</w:t>
      </w:r>
      <w:r w:rsidR="00792E38" w:rsidRPr="00DD7106">
        <w:rPr>
          <w:rFonts w:ascii="Tahoma" w:hAnsi="Tahoma" w:cs="Tahoma"/>
          <w:sz w:val="20"/>
          <w:szCs w:val="20"/>
        </w:rPr>
        <w:t>.</w:t>
      </w:r>
    </w:p>
    <w:p w14:paraId="5F34BC8B" w14:textId="77777777" w:rsidR="00F501BF" w:rsidRPr="00DD7106" w:rsidRDefault="00432BDE" w:rsidP="00890329">
      <w:pPr>
        <w:pStyle w:val="Akapitzlist"/>
        <w:widowControl w:val="0"/>
        <w:numPr>
          <w:ilvl w:val="0"/>
          <w:numId w:val="11"/>
        </w:numPr>
        <w:ind w:left="426" w:hanging="426"/>
        <w:jc w:val="both"/>
        <w:rPr>
          <w:rFonts w:ascii="Tahoma" w:hAnsi="Tahoma" w:cs="Tahoma"/>
          <w:snapToGrid w:val="0"/>
          <w:sz w:val="20"/>
          <w:szCs w:val="20"/>
        </w:rPr>
      </w:pPr>
      <w:r w:rsidRPr="00DD7106">
        <w:rPr>
          <w:rFonts w:ascii="Tahoma" w:hAnsi="Tahoma" w:cs="Tahoma"/>
          <w:sz w:val="20"/>
          <w:szCs w:val="20"/>
        </w:rPr>
        <w:t>W przypadku wykluczenia Wykonawcy lub odrzucenia jego oferty, Zamawiający zawiadomi niezwłocznie</w:t>
      </w:r>
      <w:r w:rsidR="00F501BF" w:rsidRPr="00DD7106">
        <w:rPr>
          <w:rFonts w:ascii="Tahoma" w:hAnsi="Tahoma" w:cs="Tahoma"/>
          <w:sz w:val="20"/>
          <w:szCs w:val="20"/>
        </w:rPr>
        <w:t xml:space="preserve"> Wykonawcę podając uzasadnienie faktyczne i prawne wykonanej czynności.</w:t>
      </w:r>
    </w:p>
    <w:p w14:paraId="053217C9" w14:textId="75C93475" w:rsidR="00F501BF" w:rsidRPr="00DD7106" w:rsidRDefault="00F501BF" w:rsidP="00F501BF">
      <w:pPr>
        <w:widowControl w:val="0"/>
        <w:jc w:val="both"/>
        <w:rPr>
          <w:snapToGrid w:val="0"/>
        </w:rPr>
      </w:pPr>
    </w:p>
    <w:p w14:paraId="42EE6E81" w14:textId="50122A65" w:rsidR="00D469AA" w:rsidRPr="007F0269" w:rsidRDefault="00D469AA" w:rsidP="00F501BF">
      <w:pPr>
        <w:widowControl w:val="0"/>
        <w:jc w:val="both"/>
        <w:rPr>
          <w:snapToGrid w:val="0"/>
        </w:rPr>
      </w:pPr>
    </w:p>
    <w:p w14:paraId="7B681266" w14:textId="77777777" w:rsidR="00D469AA" w:rsidRPr="007F0269" w:rsidRDefault="00D469AA" w:rsidP="00F501BF">
      <w:pPr>
        <w:widowControl w:val="0"/>
        <w:jc w:val="both"/>
        <w:rPr>
          <w:snapToGrid w:val="0"/>
        </w:rPr>
      </w:pPr>
    </w:p>
    <w:tbl>
      <w:tblPr>
        <w:tblStyle w:val="Tabela-Siatka"/>
        <w:tblW w:w="0" w:type="auto"/>
        <w:tblLook w:val="04A0" w:firstRow="1" w:lastRow="0" w:firstColumn="1" w:lastColumn="0" w:noHBand="0" w:noVBand="1"/>
      </w:tblPr>
      <w:tblGrid>
        <w:gridCol w:w="9212"/>
      </w:tblGrid>
      <w:tr w:rsidR="00F74E5D" w:rsidRPr="007F0269" w14:paraId="2C8AA8AB" w14:textId="77777777" w:rsidTr="00F74E5D">
        <w:tc>
          <w:tcPr>
            <w:tcW w:w="9212" w:type="dxa"/>
          </w:tcPr>
          <w:p w14:paraId="6DC73416" w14:textId="77777777" w:rsidR="00DB1327" w:rsidRPr="007F0269" w:rsidRDefault="00DB1327" w:rsidP="001C2E79">
            <w:pPr>
              <w:pStyle w:val="Akapitzlist"/>
              <w:ind w:left="0"/>
              <w:rPr>
                <w:b/>
                <w:snapToGrid w:val="0"/>
                <w:sz w:val="20"/>
                <w:szCs w:val="20"/>
              </w:rPr>
            </w:pPr>
          </w:p>
          <w:p w14:paraId="0E26276E" w14:textId="77777777" w:rsidR="00F74E5D" w:rsidRPr="007F0269" w:rsidRDefault="00F74E5D" w:rsidP="001C2E79">
            <w:pPr>
              <w:pStyle w:val="Akapitzlist"/>
              <w:ind w:left="0"/>
              <w:rPr>
                <w:b/>
                <w:sz w:val="22"/>
                <w:szCs w:val="22"/>
              </w:rPr>
            </w:pPr>
            <w:r w:rsidRPr="007F0269">
              <w:rPr>
                <w:b/>
                <w:snapToGrid w:val="0"/>
                <w:sz w:val="22"/>
                <w:szCs w:val="22"/>
              </w:rPr>
              <w:t>Rozdział 1</w:t>
            </w:r>
            <w:r w:rsidR="00792E38" w:rsidRPr="007F0269">
              <w:rPr>
                <w:b/>
                <w:snapToGrid w:val="0"/>
                <w:sz w:val="22"/>
                <w:szCs w:val="22"/>
              </w:rPr>
              <w:t>3</w:t>
            </w:r>
            <w:r w:rsidRPr="007F0269">
              <w:rPr>
                <w:b/>
                <w:snapToGrid w:val="0"/>
                <w:sz w:val="22"/>
                <w:szCs w:val="22"/>
              </w:rPr>
              <w:t xml:space="preserve">. </w:t>
            </w:r>
            <w:r w:rsidRPr="007F0269">
              <w:rPr>
                <w:b/>
                <w:sz w:val="22"/>
                <w:szCs w:val="22"/>
              </w:rPr>
              <w:t>Opis sposobu obliczenia ceny oferty</w:t>
            </w:r>
          </w:p>
          <w:p w14:paraId="68C36F1D" w14:textId="77777777" w:rsidR="00DB1327" w:rsidRPr="007F0269" w:rsidRDefault="00DB1327" w:rsidP="001C2E79">
            <w:pPr>
              <w:pStyle w:val="Akapitzlist"/>
              <w:ind w:left="0"/>
              <w:rPr>
                <w:b/>
                <w:snapToGrid w:val="0"/>
                <w:sz w:val="20"/>
                <w:szCs w:val="20"/>
              </w:rPr>
            </w:pPr>
          </w:p>
        </w:tc>
      </w:tr>
    </w:tbl>
    <w:p w14:paraId="5E7568A2" w14:textId="77777777" w:rsidR="001C2E79" w:rsidRPr="007F0269" w:rsidRDefault="006760B4" w:rsidP="001C2E79">
      <w:pPr>
        <w:pStyle w:val="Akapitzlist"/>
        <w:ind w:left="0"/>
        <w:rPr>
          <w:b/>
          <w:sz w:val="20"/>
          <w:szCs w:val="20"/>
        </w:rPr>
      </w:pPr>
      <w:r w:rsidRPr="007F0269">
        <w:rPr>
          <w:b/>
          <w:sz w:val="20"/>
          <w:szCs w:val="20"/>
        </w:rPr>
        <w:t xml:space="preserve">          </w:t>
      </w:r>
    </w:p>
    <w:p w14:paraId="0599DF81" w14:textId="62DD5D2D" w:rsidR="008A5D7E" w:rsidRPr="008A5D7E" w:rsidRDefault="008A5D7E" w:rsidP="00890329">
      <w:pPr>
        <w:pStyle w:val="Akapitzlist"/>
        <w:numPr>
          <w:ilvl w:val="0"/>
          <w:numId w:val="8"/>
        </w:numPr>
        <w:jc w:val="both"/>
        <w:rPr>
          <w:rFonts w:ascii="Tahoma" w:hAnsi="Tahoma" w:cs="Tahoma"/>
          <w:sz w:val="20"/>
          <w:szCs w:val="20"/>
        </w:rPr>
      </w:pPr>
      <w:r w:rsidRPr="008A5D7E">
        <w:rPr>
          <w:rFonts w:ascii="Tahoma" w:hAnsi="Tahoma" w:cs="Tahoma"/>
          <w:sz w:val="20"/>
          <w:szCs w:val="20"/>
        </w:rPr>
        <w:t>Wykonawca określi cenę ofertową brutto ściśle według Formularza ofertowego, stanowiącego Załącznik nr 4 do SIWZ, w którym podano sposób obliczenia ceny oferty, uwzględniając wszelkie koszty wynikające z realizacji zamówienia.</w:t>
      </w:r>
    </w:p>
    <w:p w14:paraId="52D81E35" w14:textId="77777777" w:rsidR="008E5C34" w:rsidRDefault="008A5D7E" w:rsidP="00890329">
      <w:pPr>
        <w:pStyle w:val="Akapitzlist"/>
        <w:numPr>
          <w:ilvl w:val="0"/>
          <w:numId w:val="8"/>
        </w:numPr>
        <w:jc w:val="both"/>
        <w:rPr>
          <w:rFonts w:ascii="Tahoma" w:hAnsi="Tahoma" w:cs="Tahoma"/>
          <w:sz w:val="20"/>
          <w:szCs w:val="20"/>
        </w:rPr>
      </w:pPr>
      <w:r w:rsidRPr="008A5D7E">
        <w:rPr>
          <w:rFonts w:ascii="Tahoma" w:hAnsi="Tahoma" w:cs="Tahoma"/>
          <w:sz w:val="20"/>
          <w:szCs w:val="20"/>
        </w:rPr>
        <w:t>W tabeli kalkulacyjnej zawartej w Formularzu ofertowym wykonawca winien w każdej pozycji podać cenę jednostkową brutto za dany produkt</w:t>
      </w:r>
      <w:r w:rsidR="008E5C34">
        <w:rPr>
          <w:rFonts w:ascii="Tahoma" w:hAnsi="Tahoma" w:cs="Tahoma"/>
          <w:sz w:val="20"/>
          <w:szCs w:val="20"/>
        </w:rPr>
        <w:t xml:space="preserve">. </w:t>
      </w:r>
      <w:r w:rsidRPr="008A5D7E">
        <w:rPr>
          <w:rFonts w:ascii="Tahoma" w:hAnsi="Tahoma" w:cs="Tahoma"/>
          <w:sz w:val="20"/>
          <w:szCs w:val="20"/>
        </w:rPr>
        <w:t>Wykonawca musi podać ceny jednostkowe dla każdego produktu. Brak podania ceny jednostkowej dla któregokolwiek produktu spowoduje odrzucenie oferty jako nieodpowiadającej treści specyfikacji istotnych warunków zamówienia. Po obliczeniu cen brutto dla wszystkich produktów, wykonawca winien zsumować te ceny i w ostatnim wierszu tabeli kalkulacyjnej podać cenę ofertową brutto za realizację zamówienia. Tak wyliczoną cenę ofertową brutto wykonawca winien wpisać w pkt 1 Formularza ofertowego. Sposób postępowania w przypadku wystąpienia omyłek rachunkowych opisano w Formularzu ofertowym (Załącznik nr 4 do SIWZ).</w:t>
      </w:r>
    </w:p>
    <w:p w14:paraId="4F137030" w14:textId="77777777"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 xml:space="preserve">Ceny jednostkowe brutto, o których mowa w pkt </w:t>
      </w:r>
      <w:r w:rsidR="008E5C34" w:rsidRPr="008E5C34">
        <w:rPr>
          <w:rFonts w:ascii="Tahoma" w:hAnsi="Tahoma" w:cs="Tahoma"/>
          <w:sz w:val="20"/>
          <w:szCs w:val="20"/>
        </w:rPr>
        <w:t>13</w:t>
      </w:r>
      <w:r w:rsidRPr="008E5C34">
        <w:rPr>
          <w:rFonts w:ascii="Tahoma" w:hAnsi="Tahoma" w:cs="Tahoma"/>
          <w:sz w:val="20"/>
          <w:szCs w:val="20"/>
        </w:rPr>
        <w:t xml:space="preserve"> </w:t>
      </w:r>
      <w:proofErr w:type="spellStart"/>
      <w:r w:rsidRPr="008E5C34">
        <w:rPr>
          <w:rFonts w:ascii="Tahoma" w:hAnsi="Tahoma" w:cs="Tahoma"/>
          <w:sz w:val="20"/>
          <w:szCs w:val="20"/>
        </w:rPr>
        <w:t>ppkt</w:t>
      </w:r>
      <w:proofErr w:type="spellEnd"/>
      <w:r w:rsidRPr="008E5C34">
        <w:rPr>
          <w:rFonts w:ascii="Tahoma" w:hAnsi="Tahoma" w:cs="Tahoma"/>
          <w:sz w:val="20"/>
          <w:szCs w:val="20"/>
        </w:rPr>
        <w:t xml:space="preserve"> 2) SIWZ mają charakter ryczałtowy, co oznacza, że obejmują wszelkie koszty związane z realizacją przedmiotu umowy (w tym także koszty dostawy, transportu, załadunku, rozładunku i wniesienia do pomieszczeń wskazanych przez zamawiającego) i są niezmienne przez cały okres obowiązywania niniejszej umowy. Ceny jednostkowe brutto powinny obejmować wynagrodzenie za wszystkie obowiązki wykonawcy </w:t>
      </w:r>
      <w:r w:rsidRPr="008E5C34">
        <w:rPr>
          <w:rFonts w:ascii="Tahoma" w:hAnsi="Tahoma" w:cs="Tahoma"/>
          <w:sz w:val="20"/>
          <w:szCs w:val="20"/>
        </w:rPr>
        <w:lastRenderedPageBreak/>
        <w:t>niezbędne do zrealizowania dostawy. Oznacza to, że ceny jednostkowe brutto muszą zawierać wszystkie koszty związane z realizacją zadania wynikające wprost z SIWZ i załączników do niej, jak również nie ujęte w niej, a niezbędne do wykonania dostawy. W cenach jednostkowych brutto wykonawca uwzględni ewentualne koszty związane z potrąceniem należnych zaliczek na podatek dochodowy, składek na ubezpieczenie społeczne, zdrowotne oraz Fundusz Pracy.</w:t>
      </w:r>
    </w:p>
    <w:p w14:paraId="4CDF2E37" w14:textId="053C82B3"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 xml:space="preserve">Wszystkie ceny (tj. ceny jednostkowe brutto, ceny brutto za dany asortyment oraz cena ofertowa brutto) powinny zostać określone z dokładnością do drugiego miejsca po przecinku. W przypadku, jeżeli w/w ceny zostaną podane z dokładnością do większej liczby miejsc po przecinku, zamawiający uzna ten fakt za omyłkę i dokona jej poprawy. Tak więc zamawiający zaokrągli w/w ceny do pełnych groszy, przy czym końcówki poniżej 0,5 grosza pominie, a końcówki 0,5 grosza i wyższe zaokrągli do 1 grosza. W pierwszej kolejności, o ile będzie to konieczne, zamawiający zaokrągli do pełnych groszy ceny jednostkowe brutto podane w tabeli kalkulacyjnej zawartej w Formularzu ofertowym, następnie poprawi ewentualne omyłki rachunkowe w cenach brutto za poszczególne produkty, uznając za prawidłowe zaokrąglone w powyższy sposób ceny jednostkowe brutto w poszczególnych pozycjach tabeli kalkulacyjnej zawartej w Formularzu ofertowym. </w:t>
      </w:r>
    </w:p>
    <w:p w14:paraId="2DAACE40" w14:textId="77777777"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Rozliczenia z wybranym wykonawcą dokonywane będą w walucie polskiej (zamawiający nie przewiduje rozliczenia w walutach obcych).</w:t>
      </w:r>
    </w:p>
    <w:p w14:paraId="4B24CD25" w14:textId="77777777"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Podstawą do określenia poszczególnych cen jednostkowych brutto jest zakres dostawy wynikający z treści SIWZ i załączników do niej.</w:t>
      </w:r>
    </w:p>
    <w:p w14:paraId="783C2292" w14:textId="77777777"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W cenach jednostkowych brutto za poszczególne produkty należy uwzględnić wszystkie ewentualne upusty.</w:t>
      </w:r>
    </w:p>
    <w:p w14:paraId="09917A7C" w14:textId="77777777" w:rsid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Jeżeli złożono ofertę, której wybór prowadziłby do powstania u zamawiającego obowiązku podatkowego zgodnie z przepisami o podatku od towarów i usług, tj. tzw. podatek VAT odwrócony,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Jeżeli wykonawca nie zawrze takiej informacji w treści oferty zamawiający przyjmie, że wybór oferty nie będzie prowadził do powstania u zamawiającego obowiązku podatkowego zgodnie z przepisami o podatku od towarów i usług.</w:t>
      </w:r>
    </w:p>
    <w:p w14:paraId="0ADC92BF" w14:textId="38C8C745" w:rsidR="008A5D7E" w:rsidRPr="008E5C34" w:rsidRDefault="008A5D7E" w:rsidP="00890329">
      <w:pPr>
        <w:pStyle w:val="Akapitzlist"/>
        <w:numPr>
          <w:ilvl w:val="0"/>
          <w:numId w:val="8"/>
        </w:numPr>
        <w:jc w:val="both"/>
        <w:rPr>
          <w:rFonts w:ascii="Tahoma" w:hAnsi="Tahoma" w:cs="Tahoma"/>
          <w:sz w:val="20"/>
          <w:szCs w:val="20"/>
        </w:rPr>
      </w:pPr>
      <w:r w:rsidRPr="008E5C34">
        <w:rPr>
          <w:rFonts w:ascii="Tahoma" w:hAnsi="Tahoma" w:cs="Tahoma"/>
          <w:sz w:val="20"/>
          <w:szCs w:val="20"/>
        </w:rPr>
        <w:t>Jeżeli złożono ofertę, której wybór prowadziłby do powstania u zamawiającego obowiązku celnego zgodnie z przepisami celnymi w zakresie dotyczącym wewnątrzwspólnotowego nabycia towarów, zamawiający w celu oceny takiej oferty doliczy do przedstawionej w niej ceny cło, które miałby obowiązek ponieść zgodnie z obowiązującymi przepisami. Wykonawca, składając ofertę, informuje zamawiającego, czy wybór oferty będzie prowadzić do powstania u zamawiającego obowiązku celnego. Jeżeli wykonawca nie zawrze takiej informacji w treści oferty zamawiający przyjmie, że wybór oferty nie będzie prowadził do powstania u zamawiającego obowiązku celnego zgodnie z przepisami celnymi.</w:t>
      </w:r>
    </w:p>
    <w:p w14:paraId="04A06C4E" w14:textId="407816B7" w:rsidR="00DD5754" w:rsidRDefault="00DD5754" w:rsidP="00DD5754">
      <w:pPr>
        <w:jc w:val="both"/>
        <w:rPr>
          <w:rFonts w:ascii="Tahoma" w:hAnsi="Tahoma" w:cs="Tahoma"/>
        </w:rPr>
      </w:pPr>
    </w:p>
    <w:p w14:paraId="5A0C4C30" w14:textId="1C361037" w:rsidR="008A5D7E" w:rsidRDefault="008A5D7E" w:rsidP="00DD5754">
      <w:pPr>
        <w:jc w:val="both"/>
        <w:rPr>
          <w:rFonts w:ascii="Tahoma" w:hAnsi="Tahoma" w:cs="Tahoma"/>
        </w:rPr>
      </w:pPr>
    </w:p>
    <w:tbl>
      <w:tblPr>
        <w:tblStyle w:val="Tabela-Siatka"/>
        <w:tblW w:w="0" w:type="auto"/>
        <w:tblLook w:val="04A0" w:firstRow="1" w:lastRow="0" w:firstColumn="1" w:lastColumn="0" w:noHBand="0" w:noVBand="1"/>
      </w:tblPr>
      <w:tblGrid>
        <w:gridCol w:w="9062"/>
      </w:tblGrid>
      <w:tr w:rsidR="00ED7EFB" w:rsidRPr="007F0269" w14:paraId="45F56387" w14:textId="77777777" w:rsidTr="008E5C34">
        <w:tc>
          <w:tcPr>
            <w:tcW w:w="9062" w:type="dxa"/>
          </w:tcPr>
          <w:p w14:paraId="1967915A" w14:textId="77777777" w:rsidR="00ED7EFB" w:rsidRPr="007F0269" w:rsidRDefault="00ED7EFB" w:rsidP="00354A86">
            <w:pPr>
              <w:pStyle w:val="Akapitzlist"/>
              <w:ind w:left="0"/>
              <w:jc w:val="both"/>
              <w:rPr>
                <w:b/>
                <w:sz w:val="20"/>
                <w:szCs w:val="20"/>
              </w:rPr>
            </w:pPr>
          </w:p>
          <w:p w14:paraId="353FF932" w14:textId="77777777" w:rsidR="00ED7EFB" w:rsidRPr="007F0269" w:rsidRDefault="00ED7EFB" w:rsidP="00354A86">
            <w:pPr>
              <w:pStyle w:val="Akapitzlist"/>
              <w:ind w:left="0"/>
              <w:jc w:val="both"/>
              <w:rPr>
                <w:b/>
                <w:snapToGrid w:val="0"/>
                <w:sz w:val="22"/>
                <w:szCs w:val="22"/>
              </w:rPr>
            </w:pPr>
            <w:r w:rsidRPr="007F0269">
              <w:rPr>
                <w:b/>
                <w:sz w:val="22"/>
                <w:szCs w:val="22"/>
              </w:rPr>
              <w:t>Rozdział 1</w:t>
            </w:r>
            <w:r w:rsidR="00DD5754" w:rsidRPr="007F0269">
              <w:rPr>
                <w:b/>
                <w:sz w:val="22"/>
                <w:szCs w:val="22"/>
              </w:rPr>
              <w:t>4</w:t>
            </w:r>
            <w:r w:rsidRPr="007F0269">
              <w:rPr>
                <w:b/>
                <w:sz w:val="22"/>
                <w:szCs w:val="22"/>
              </w:rPr>
              <w:t xml:space="preserve">. </w:t>
            </w:r>
            <w:r w:rsidRPr="007F0269">
              <w:rPr>
                <w:b/>
                <w:snapToGrid w:val="0"/>
                <w:sz w:val="22"/>
                <w:szCs w:val="22"/>
              </w:rPr>
              <w:t>Opis kryteriów, którymi zamawiający będzie się kierował przy wyborze oferty, wraz z podaniem wag tych kryteriów i sposób oceny ofert</w:t>
            </w:r>
          </w:p>
          <w:p w14:paraId="7247C249" w14:textId="77777777" w:rsidR="00ED7EFB" w:rsidRPr="007F0269" w:rsidRDefault="00ED7EFB" w:rsidP="00354A86">
            <w:pPr>
              <w:pStyle w:val="Akapitzlist"/>
              <w:ind w:left="0"/>
              <w:jc w:val="both"/>
              <w:rPr>
                <w:b/>
                <w:sz w:val="20"/>
                <w:szCs w:val="20"/>
              </w:rPr>
            </w:pPr>
          </w:p>
        </w:tc>
      </w:tr>
    </w:tbl>
    <w:p w14:paraId="71F8195E" w14:textId="77777777" w:rsidR="00354A86" w:rsidRPr="007F0269" w:rsidRDefault="00354A86" w:rsidP="00354A86">
      <w:pPr>
        <w:pStyle w:val="Akapitzlist"/>
        <w:ind w:left="0"/>
        <w:jc w:val="both"/>
        <w:rPr>
          <w:b/>
          <w:sz w:val="20"/>
          <w:szCs w:val="20"/>
        </w:rPr>
      </w:pPr>
    </w:p>
    <w:p w14:paraId="55F2177E" w14:textId="77F68F56" w:rsidR="000660A8" w:rsidRPr="007F0269" w:rsidRDefault="00354A86" w:rsidP="00890329">
      <w:pPr>
        <w:pStyle w:val="Akapitzlist"/>
        <w:numPr>
          <w:ilvl w:val="0"/>
          <w:numId w:val="12"/>
        </w:numPr>
        <w:jc w:val="both"/>
        <w:rPr>
          <w:rFonts w:ascii="Tahoma" w:hAnsi="Tahoma" w:cs="Tahoma"/>
          <w:sz w:val="20"/>
          <w:szCs w:val="20"/>
        </w:rPr>
      </w:pPr>
      <w:r w:rsidRPr="007F0269">
        <w:rPr>
          <w:rFonts w:ascii="Tahoma" w:hAnsi="Tahoma" w:cs="Tahoma"/>
          <w:sz w:val="20"/>
          <w:szCs w:val="20"/>
        </w:rPr>
        <w:t>Przy wyborze oferty zamawiający będzie się kierował następującymi kryteriami:</w:t>
      </w:r>
    </w:p>
    <w:tbl>
      <w:tblPr>
        <w:tblW w:w="0" w:type="auto"/>
        <w:tblInd w:w="40" w:type="dxa"/>
        <w:tblLayout w:type="fixed"/>
        <w:tblCellMar>
          <w:left w:w="40" w:type="dxa"/>
          <w:right w:w="40" w:type="dxa"/>
        </w:tblCellMar>
        <w:tblLook w:val="04A0" w:firstRow="1" w:lastRow="0" w:firstColumn="1" w:lastColumn="0" w:noHBand="0" w:noVBand="1"/>
      </w:tblPr>
      <w:tblGrid>
        <w:gridCol w:w="1046"/>
        <w:gridCol w:w="6184"/>
        <w:gridCol w:w="1698"/>
      </w:tblGrid>
      <w:tr w:rsidR="000660A8" w:rsidRPr="007F0269" w14:paraId="6CD498CB"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hideMark/>
          </w:tcPr>
          <w:p w14:paraId="437C2FCA"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Lp.</w:t>
            </w:r>
          </w:p>
        </w:tc>
        <w:tc>
          <w:tcPr>
            <w:tcW w:w="6184" w:type="dxa"/>
            <w:tcBorders>
              <w:top w:val="single" w:sz="6" w:space="0" w:color="auto"/>
              <w:left w:val="single" w:sz="6" w:space="0" w:color="auto"/>
              <w:bottom w:val="single" w:sz="6" w:space="0" w:color="auto"/>
              <w:right w:val="single" w:sz="6" w:space="0" w:color="auto"/>
            </w:tcBorders>
            <w:vAlign w:val="center"/>
            <w:hideMark/>
          </w:tcPr>
          <w:p w14:paraId="0E422B42"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KRYTERIUM</w:t>
            </w:r>
          </w:p>
        </w:tc>
        <w:tc>
          <w:tcPr>
            <w:tcW w:w="1698" w:type="dxa"/>
            <w:tcBorders>
              <w:top w:val="single" w:sz="6" w:space="0" w:color="auto"/>
              <w:left w:val="single" w:sz="6" w:space="0" w:color="auto"/>
              <w:bottom w:val="single" w:sz="6" w:space="0" w:color="auto"/>
              <w:right w:val="single" w:sz="6" w:space="0" w:color="auto"/>
            </w:tcBorders>
            <w:vAlign w:val="center"/>
            <w:hideMark/>
          </w:tcPr>
          <w:p w14:paraId="1B823269"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WAGA</w:t>
            </w:r>
          </w:p>
        </w:tc>
      </w:tr>
      <w:tr w:rsidR="000660A8" w:rsidRPr="007F0269" w14:paraId="1471DB57"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hideMark/>
          </w:tcPr>
          <w:p w14:paraId="32F69BDB" w14:textId="77777777" w:rsidR="000660A8" w:rsidRPr="007F0269" w:rsidRDefault="000660A8" w:rsidP="000660A8">
            <w:pPr>
              <w:widowControl w:val="0"/>
              <w:jc w:val="center"/>
              <w:rPr>
                <w:rFonts w:ascii="Tahoma" w:hAnsi="Tahoma" w:cs="Tahoma"/>
                <w:snapToGrid w:val="0"/>
              </w:rPr>
            </w:pPr>
            <w:r w:rsidRPr="007F0269">
              <w:rPr>
                <w:rFonts w:ascii="Tahoma" w:hAnsi="Tahoma" w:cs="Tahoma"/>
                <w:snapToGrid w:val="0"/>
              </w:rPr>
              <w:t>1.</w:t>
            </w:r>
          </w:p>
        </w:tc>
        <w:tc>
          <w:tcPr>
            <w:tcW w:w="6184" w:type="dxa"/>
            <w:tcBorders>
              <w:top w:val="single" w:sz="6" w:space="0" w:color="auto"/>
              <w:left w:val="single" w:sz="6" w:space="0" w:color="auto"/>
              <w:bottom w:val="single" w:sz="6" w:space="0" w:color="auto"/>
              <w:right w:val="single" w:sz="6" w:space="0" w:color="auto"/>
            </w:tcBorders>
            <w:vAlign w:val="center"/>
            <w:hideMark/>
          </w:tcPr>
          <w:p w14:paraId="39C600FE" w14:textId="5B5873CE" w:rsidR="000660A8" w:rsidRPr="007F0269" w:rsidRDefault="008A5D7E" w:rsidP="000660A8">
            <w:pPr>
              <w:widowControl w:val="0"/>
              <w:jc w:val="both"/>
              <w:rPr>
                <w:rFonts w:ascii="Tahoma" w:hAnsi="Tahoma" w:cs="Tahoma"/>
                <w:snapToGrid w:val="0"/>
              </w:rPr>
            </w:pPr>
            <w:r w:rsidRPr="008A5D7E">
              <w:rPr>
                <w:rFonts w:ascii="Tahoma" w:hAnsi="Tahoma" w:cs="Tahoma"/>
                <w:snapToGrid w:val="0"/>
              </w:rPr>
              <w:t>Cena ofertowa brutto (</w:t>
            </w:r>
            <w:proofErr w:type="spellStart"/>
            <w:r w:rsidRPr="008A5D7E">
              <w:rPr>
                <w:rFonts w:ascii="Tahoma" w:hAnsi="Tahoma" w:cs="Tahoma"/>
                <w:snapToGrid w:val="0"/>
              </w:rPr>
              <w:t>Kc</w:t>
            </w:r>
            <w:proofErr w:type="spellEnd"/>
            <w:r w:rsidRPr="008A5D7E">
              <w:rPr>
                <w:rFonts w:ascii="Tahoma" w:hAnsi="Tahoma" w:cs="Tahoma"/>
                <w:snapToGrid w:val="0"/>
              </w:rPr>
              <w:t>)</w:t>
            </w:r>
          </w:p>
        </w:tc>
        <w:tc>
          <w:tcPr>
            <w:tcW w:w="1698" w:type="dxa"/>
            <w:tcBorders>
              <w:top w:val="single" w:sz="6" w:space="0" w:color="auto"/>
              <w:left w:val="single" w:sz="6" w:space="0" w:color="auto"/>
              <w:bottom w:val="single" w:sz="6" w:space="0" w:color="auto"/>
              <w:right w:val="single" w:sz="6" w:space="0" w:color="auto"/>
            </w:tcBorders>
            <w:vAlign w:val="center"/>
            <w:hideMark/>
          </w:tcPr>
          <w:p w14:paraId="7C20E158" w14:textId="4F083E96" w:rsidR="000660A8" w:rsidRPr="007F0269" w:rsidRDefault="00D469AA" w:rsidP="000660A8">
            <w:pPr>
              <w:widowControl w:val="0"/>
              <w:jc w:val="center"/>
              <w:rPr>
                <w:rFonts w:ascii="Tahoma" w:hAnsi="Tahoma" w:cs="Tahoma"/>
                <w:snapToGrid w:val="0"/>
              </w:rPr>
            </w:pPr>
            <w:r w:rsidRPr="007F0269">
              <w:rPr>
                <w:rFonts w:ascii="Tahoma" w:hAnsi="Tahoma" w:cs="Tahoma"/>
                <w:snapToGrid w:val="0"/>
              </w:rPr>
              <w:t>8</w:t>
            </w:r>
            <w:r w:rsidR="000660A8" w:rsidRPr="007F0269">
              <w:rPr>
                <w:rFonts w:ascii="Tahoma" w:hAnsi="Tahoma" w:cs="Tahoma"/>
                <w:snapToGrid w:val="0"/>
              </w:rPr>
              <w:t>0%</w:t>
            </w:r>
          </w:p>
        </w:tc>
      </w:tr>
      <w:tr w:rsidR="000660A8" w:rsidRPr="007F0269" w14:paraId="5D07BA00"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tcPr>
          <w:p w14:paraId="6EF86182" w14:textId="77777777" w:rsidR="000660A8" w:rsidRPr="007F0269" w:rsidRDefault="000660A8" w:rsidP="000660A8">
            <w:pPr>
              <w:widowControl w:val="0"/>
              <w:jc w:val="center"/>
              <w:rPr>
                <w:rFonts w:ascii="Tahoma" w:hAnsi="Tahoma" w:cs="Tahoma"/>
                <w:snapToGrid w:val="0"/>
              </w:rPr>
            </w:pPr>
            <w:r w:rsidRPr="007F0269">
              <w:rPr>
                <w:rFonts w:ascii="Tahoma" w:hAnsi="Tahoma" w:cs="Tahoma"/>
                <w:snapToGrid w:val="0"/>
              </w:rPr>
              <w:t>2.</w:t>
            </w:r>
          </w:p>
        </w:tc>
        <w:tc>
          <w:tcPr>
            <w:tcW w:w="6184" w:type="dxa"/>
            <w:tcBorders>
              <w:top w:val="single" w:sz="6" w:space="0" w:color="auto"/>
              <w:left w:val="single" w:sz="6" w:space="0" w:color="auto"/>
              <w:bottom w:val="single" w:sz="6" w:space="0" w:color="auto"/>
              <w:right w:val="single" w:sz="6" w:space="0" w:color="auto"/>
            </w:tcBorders>
            <w:vAlign w:val="center"/>
          </w:tcPr>
          <w:p w14:paraId="49C1AE50" w14:textId="127E7878" w:rsidR="000660A8" w:rsidRPr="007F0269" w:rsidRDefault="008A5D7E" w:rsidP="000660A8">
            <w:pPr>
              <w:widowControl w:val="0"/>
              <w:jc w:val="both"/>
              <w:rPr>
                <w:rFonts w:ascii="Tahoma" w:hAnsi="Tahoma" w:cs="Tahoma"/>
                <w:snapToGrid w:val="0"/>
              </w:rPr>
            </w:pPr>
            <w:r w:rsidRPr="008A5D7E">
              <w:rPr>
                <w:rFonts w:ascii="Tahoma" w:hAnsi="Tahoma" w:cs="Tahoma"/>
                <w:snapToGrid w:val="0"/>
              </w:rPr>
              <w:t>Termin realizacji dostaw sukcesywnych (</w:t>
            </w:r>
            <w:proofErr w:type="spellStart"/>
            <w:r w:rsidRPr="008A5D7E">
              <w:rPr>
                <w:rFonts w:ascii="Tahoma" w:hAnsi="Tahoma" w:cs="Tahoma"/>
                <w:snapToGrid w:val="0"/>
              </w:rPr>
              <w:t>Kt</w:t>
            </w:r>
            <w:proofErr w:type="spellEnd"/>
            <w:r w:rsidRPr="008A5D7E">
              <w:rPr>
                <w:rFonts w:ascii="Tahoma" w:hAnsi="Tahoma" w:cs="Tahoma"/>
                <w:snapToGrid w:val="0"/>
              </w:rPr>
              <w:t>)</w:t>
            </w:r>
          </w:p>
        </w:tc>
        <w:tc>
          <w:tcPr>
            <w:tcW w:w="1698" w:type="dxa"/>
            <w:tcBorders>
              <w:top w:val="single" w:sz="6" w:space="0" w:color="auto"/>
              <w:left w:val="single" w:sz="6" w:space="0" w:color="auto"/>
              <w:bottom w:val="single" w:sz="6" w:space="0" w:color="auto"/>
              <w:right w:val="single" w:sz="6" w:space="0" w:color="auto"/>
            </w:tcBorders>
            <w:vAlign w:val="center"/>
          </w:tcPr>
          <w:p w14:paraId="26491718" w14:textId="1E1838DA" w:rsidR="000660A8" w:rsidRPr="007F0269" w:rsidRDefault="00D469AA" w:rsidP="000660A8">
            <w:pPr>
              <w:widowControl w:val="0"/>
              <w:jc w:val="center"/>
              <w:rPr>
                <w:rFonts w:ascii="Tahoma" w:hAnsi="Tahoma" w:cs="Tahoma"/>
                <w:snapToGrid w:val="0"/>
              </w:rPr>
            </w:pPr>
            <w:r w:rsidRPr="007F0269">
              <w:rPr>
                <w:rFonts w:ascii="Tahoma" w:hAnsi="Tahoma" w:cs="Tahoma"/>
                <w:snapToGrid w:val="0"/>
              </w:rPr>
              <w:t>2</w:t>
            </w:r>
            <w:r w:rsidR="000660A8" w:rsidRPr="007F0269">
              <w:rPr>
                <w:rFonts w:ascii="Tahoma" w:hAnsi="Tahoma" w:cs="Tahoma"/>
                <w:snapToGrid w:val="0"/>
              </w:rPr>
              <w:t>0%</w:t>
            </w:r>
          </w:p>
        </w:tc>
      </w:tr>
      <w:tr w:rsidR="000660A8" w:rsidRPr="007F0269" w14:paraId="03FB327A" w14:textId="77777777" w:rsidTr="000660A8">
        <w:trPr>
          <w:trHeight w:val="403"/>
        </w:trPr>
        <w:tc>
          <w:tcPr>
            <w:tcW w:w="7230" w:type="dxa"/>
            <w:gridSpan w:val="2"/>
            <w:tcBorders>
              <w:top w:val="single" w:sz="6" w:space="0" w:color="auto"/>
              <w:left w:val="single" w:sz="6" w:space="0" w:color="auto"/>
              <w:bottom w:val="single" w:sz="6" w:space="0" w:color="auto"/>
              <w:right w:val="single" w:sz="6" w:space="0" w:color="auto"/>
            </w:tcBorders>
            <w:vAlign w:val="center"/>
          </w:tcPr>
          <w:p w14:paraId="0C777A61" w14:textId="77777777" w:rsidR="000660A8" w:rsidRPr="007F0269" w:rsidRDefault="000660A8" w:rsidP="000660A8">
            <w:pPr>
              <w:widowControl w:val="0"/>
              <w:jc w:val="right"/>
              <w:rPr>
                <w:rFonts w:ascii="Tahoma" w:hAnsi="Tahoma" w:cs="Tahoma"/>
                <w:b/>
                <w:snapToGrid w:val="0"/>
              </w:rPr>
            </w:pPr>
            <w:r w:rsidRPr="007F0269">
              <w:rPr>
                <w:rFonts w:ascii="Tahoma" w:hAnsi="Tahoma" w:cs="Tahoma"/>
                <w:b/>
                <w:snapToGrid w:val="0"/>
              </w:rPr>
              <w:t>Ogółem:</w:t>
            </w:r>
          </w:p>
        </w:tc>
        <w:tc>
          <w:tcPr>
            <w:tcW w:w="1698" w:type="dxa"/>
            <w:tcBorders>
              <w:top w:val="single" w:sz="6" w:space="0" w:color="auto"/>
              <w:left w:val="single" w:sz="6" w:space="0" w:color="auto"/>
              <w:bottom w:val="single" w:sz="6" w:space="0" w:color="auto"/>
              <w:right w:val="single" w:sz="6" w:space="0" w:color="auto"/>
            </w:tcBorders>
            <w:vAlign w:val="center"/>
          </w:tcPr>
          <w:p w14:paraId="5E9E8FB0"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100%</w:t>
            </w:r>
          </w:p>
        </w:tc>
      </w:tr>
    </w:tbl>
    <w:p w14:paraId="6E6E5132" w14:textId="77777777" w:rsidR="008A5D7E" w:rsidRDefault="008A5D7E" w:rsidP="009E2F5C">
      <w:pPr>
        <w:jc w:val="both"/>
        <w:rPr>
          <w:rFonts w:ascii="Tahoma" w:hAnsi="Tahoma" w:cs="Tahoma"/>
        </w:rPr>
      </w:pPr>
    </w:p>
    <w:p w14:paraId="1BFC48B3" w14:textId="77777777" w:rsidR="008A5D7E" w:rsidRPr="008A5D7E" w:rsidRDefault="008A5D7E" w:rsidP="008A5D7E">
      <w:pPr>
        <w:jc w:val="both"/>
        <w:rPr>
          <w:rFonts w:ascii="Tahoma" w:hAnsi="Tahoma" w:cs="Tahoma"/>
        </w:rPr>
      </w:pPr>
      <w:r w:rsidRPr="008A5D7E">
        <w:rPr>
          <w:rFonts w:ascii="Tahoma" w:hAnsi="Tahoma" w:cs="Tahoma"/>
        </w:rPr>
        <w:t>2. Sposób oceny ofert:</w:t>
      </w:r>
    </w:p>
    <w:p w14:paraId="387DBDB7" w14:textId="77777777" w:rsidR="008A5D7E" w:rsidRPr="008A5D7E" w:rsidRDefault="008A5D7E" w:rsidP="008A5D7E">
      <w:pPr>
        <w:jc w:val="both"/>
        <w:rPr>
          <w:rFonts w:ascii="Tahoma" w:hAnsi="Tahoma" w:cs="Tahoma"/>
        </w:rPr>
      </w:pPr>
      <w:r w:rsidRPr="008A5D7E">
        <w:rPr>
          <w:rFonts w:ascii="Tahoma" w:hAnsi="Tahoma" w:cs="Tahoma"/>
        </w:rPr>
        <w:t>Łączna suma punktów uzyskana przez badaną ofertę (Po) zostanie obliczona na podstawie wzoru:</w:t>
      </w:r>
    </w:p>
    <w:p w14:paraId="4AE3E248" w14:textId="77777777" w:rsidR="008A5D7E" w:rsidRPr="008A5D7E" w:rsidRDefault="008A5D7E" w:rsidP="008A5D7E">
      <w:pPr>
        <w:jc w:val="both"/>
        <w:rPr>
          <w:rFonts w:ascii="Tahoma" w:hAnsi="Tahoma" w:cs="Tahoma"/>
        </w:rPr>
      </w:pPr>
      <w:r w:rsidRPr="008A5D7E">
        <w:rPr>
          <w:rFonts w:ascii="Tahoma" w:hAnsi="Tahoma" w:cs="Tahoma"/>
        </w:rPr>
        <w:t xml:space="preserve">Po = </w:t>
      </w:r>
      <w:proofErr w:type="spellStart"/>
      <w:r w:rsidRPr="008A5D7E">
        <w:rPr>
          <w:rFonts w:ascii="Tahoma" w:hAnsi="Tahoma" w:cs="Tahoma"/>
        </w:rPr>
        <w:t>PKc</w:t>
      </w:r>
      <w:proofErr w:type="spellEnd"/>
      <w:r w:rsidRPr="008A5D7E">
        <w:rPr>
          <w:rFonts w:ascii="Tahoma" w:hAnsi="Tahoma" w:cs="Tahoma"/>
        </w:rPr>
        <w:t xml:space="preserve"> + </w:t>
      </w:r>
      <w:proofErr w:type="spellStart"/>
      <w:r w:rsidRPr="008A5D7E">
        <w:rPr>
          <w:rFonts w:ascii="Tahoma" w:hAnsi="Tahoma" w:cs="Tahoma"/>
        </w:rPr>
        <w:t>PKt</w:t>
      </w:r>
      <w:proofErr w:type="spellEnd"/>
    </w:p>
    <w:p w14:paraId="236CC4F7" w14:textId="77777777" w:rsidR="008A5D7E" w:rsidRPr="008A5D7E" w:rsidRDefault="008A5D7E" w:rsidP="008A5D7E">
      <w:pPr>
        <w:jc w:val="both"/>
        <w:rPr>
          <w:rFonts w:ascii="Tahoma" w:hAnsi="Tahoma" w:cs="Tahoma"/>
        </w:rPr>
      </w:pPr>
      <w:r w:rsidRPr="008A5D7E">
        <w:rPr>
          <w:rFonts w:ascii="Tahoma" w:hAnsi="Tahoma" w:cs="Tahoma"/>
        </w:rPr>
        <w:lastRenderedPageBreak/>
        <w:t>gdzie:</w:t>
      </w:r>
    </w:p>
    <w:p w14:paraId="1ECD0549" w14:textId="77777777" w:rsidR="008A5D7E" w:rsidRPr="008A5D7E" w:rsidRDefault="008A5D7E" w:rsidP="008A5D7E">
      <w:pPr>
        <w:jc w:val="both"/>
        <w:rPr>
          <w:rFonts w:ascii="Tahoma" w:hAnsi="Tahoma" w:cs="Tahoma"/>
        </w:rPr>
      </w:pPr>
      <w:r w:rsidRPr="008A5D7E">
        <w:rPr>
          <w:rFonts w:ascii="Tahoma" w:hAnsi="Tahoma" w:cs="Tahoma"/>
        </w:rPr>
        <w:t>Po – całkowita suma punktów uzyskana przez badaną ofertę,</w:t>
      </w:r>
    </w:p>
    <w:p w14:paraId="3A5074EC" w14:textId="77777777" w:rsidR="008A5D7E" w:rsidRPr="008A5D7E" w:rsidRDefault="008A5D7E" w:rsidP="008A5D7E">
      <w:pPr>
        <w:jc w:val="both"/>
        <w:rPr>
          <w:rFonts w:ascii="Tahoma" w:hAnsi="Tahoma" w:cs="Tahoma"/>
        </w:rPr>
      </w:pPr>
      <w:proofErr w:type="spellStart"/>
      <w:r w:rsidRPr="008A5D7E">
        <w:rPr>
          <w:rFonts w:ascii="Tahoma" w:hAnsi="Tahoma" w:cs="Tahoma"/>
        </w:rPr>
        <w:t>PKc</w:t>
      </w:r>
      <w:proofErr w:type="spellEnd"/>
      <w:r w:rsidRPr="008A5D7E">
        <w:rPr>
          <w:rFonts w:ascii="Tahoma" w:hAnsi="Tahoma" w:cs="Tahoma"/>
        </w:rPr>
        <w:t xml:space="preserve"> – liczba punktów uzyskanych przez badaną ofertę w ramach kryterium „Cena ofertowa brutto”</w:t>
      </w:r>
    </w:p>
    <w:p w14:paraId="3BA24C70" w14:textId="77777777" w:rsidR="008A5D7E" w:rsidRPr="008A5D7E" w:rsidRDefault="008A5D7E" w:rsidP="008A5D7E">
      <w:pPr>
        <w:jc w:val="both"/>
        <w:rPr>
          <w:rFonts w:ascii="Tahoma" w:hAnsi="Tahoma" w:cs="Tahoma"/>
        </w:rPr>
      </w:pPr>
      <w:proofErr w:type="spellStart"/>
      <w:r w:rsidRPr="008A5D7E">
        <w:rPr>
          <w:rFonts w:ascii="Tahoma" w:hAnsi="Tahoma" w:cs="Tahoma"/>
        </w:rPr>
        <w:t>PKt</w:t>
      </w:r>
      <w:proofErr w:type="spellEnd"/>
      <w:r w:rsidRPr="008A5D7E">
        <w:rPr>
          <w:rFonts w:ascii="Tahoma" w:hAnsi="Tahoma" w:cs="Tahoma"/>
        </w:rPr>
        <w:t xml:space="preserve"> – liczba punktów uzyskanych przez badaną ofertę w ramach kryterium „Termin realizacji dostaw sukcesywnych”</w:t>
      </w:r>
    </w:p>
    <w:p w14:paraId="5C5B4232" w14:textId="77777777" w:rsidR="008A5D7E" w:rsidRPr="008A5D7E" w:rsidRDefault="008A5D7E" w:rsidP="008A5D7E">
      <w:pPr>
        <w:jc w:val="both"/>
        <w:rPr>
          <w:rFonts w:ascii="Tahoma" w:hAnsi="Tahoma" w:cs="Tahoma"/>
        </w:rPr>
      </w:pPr>
      <w:r w:rsidRPr="008A5D7E">
        <w:rPr>
          <w:rFonts w:ascii="Tahoma" w:hAnsi="Tahoma" w:cs="Tahoma"/>
        </w:rPr>
        <w:t>a) Liczba punktów uzyskanych przez badaną ofertę w ramach kryterium Cena ofertowa brutto (</w:t>
      </w:r>
      <w:proofErr w:type="spellStart"/>
      <w:r w:rsidRPr="008A5D7E">
        <w:rPr>
          <w:rFonts w:ascii="Tahoma" w:hAnsi="Tahoma" w:cs="Tahoma"/>
        </w:rPr>
        <w:t>PKc</w:t>
      </w:r>
      <w:proofErr w:type="spellEnd"/>
      <w:r w:rsidRPr="008A5D7E">
        <w:rPr>
          <w:rFonts w:ascii="Tahoma" w:hAnsi="Tahoma" w:cs="Tahoma"/>
        </w:rPr>
        <w:t>) zostanie obliczona wg następującej formuły:</w:t>
      </w:r>
    </w:p>
    <w:p w14:paraId="34076C61" w14:textId="77777777" w:rsidR="008A5D7E" w:rsidRPr="008A5D7E" w:rsidRDefault="008A5D7E" w:rsidP="008A5D7E">
      <w:pPr>
        <w:jc w:val="both"/>
        <w:rPr>
          <w:rFonts w:ascii="Tahoma" w:hAnsi="Tahoma" w:cs="Tahoma"/>
        </w:rPr>
      </w:pPr>
      <w:proofErr w:type="spellStart"/>
      <w:r w:rsidRPr="008A5D7E">
        <w:rPr>
          <w:rFonts w:ascii="Tahoma" w:hAnsi="Tahoma" w:cs="Tahoma"/>
        </w:rPr>
        <w:t>PKc</w:t>
      </w:r>
      <w:proofErr w:type="spellEnd"/>
      <w:r w:rsidRPr="008A5D7E">
        <w:rPr>
          <w:rFonts w:ascii="Tahoma" w:hAnsi="Tahoma" w:cs="Tahoma"/>
        </w:rPr>
        <w:t xml:space="preserve"> = </w:t>
      </w:r>
      <w:proofErr w:type="spellStart"/>
      <w:r w:rsidRPr="008A5D7E">
        <w:rPr>
          <w:rFonts w:ascii="Tahoma" w:hAnsi="Tahoma" w:cs="Tahoma"/>
        </w:rPr>
        <w:t>Cn</w:t>
      </w:r>
      <w:proofErr w:type="spellEnd"/>
      <w:r w:rsidRPr="008A5D7E">
        <w:rPr>
          <w:rFonts w:ascii="Tahoma" w:hAnsi="Tahoma" w:cs="Tahoma"/>
        </w:rPr>
        <w:t>/</w:t>
      </w:r>
      <w:proofErr w:type="spellStart"/>
      <w:r w:rsidRPr="008A5D7E">
        <w:rPr>
          <w:rFonts w:ascii="Tahoma" w:hAnsi="Tahoma" w:cs="Tahoma"/>
        </w:rPr>
        <w:t>Cb</w:t>
      </w:r>
      <w:proofErr w:type="spellEnd"/>
      <w:r w:rsidRPr="008A5D7E">
        <w:rPr>
          <w:rFonts w:ascii="Tahoma" w:hAnsi="Tahoma" w:cs="Tahoma"/>
        </w:rPr>
        <w:t xml:space="preserve"> x 60</w:t>
      </w:r>
    </w:p>
    <w:p w14:paraId="1BD59484" w14:textId="77777777" w:rsidR="008A5D7E" w:rsidRPr="008A5D7E" w:rsidRDefault="008A5D7E" w:rsidP="008A5D7E">
      <w:pPr>
        <w:jc w:val="both"/>
        <w:rPr>
          <w:rFonts w:ascii="Tahoma" w:hAnsi="Tahoma" w:cs="Tahoma"/>
        </w:rPr>
      </w:pPr>
      <w:r w:rsidRPr="008A5D7E">
        <w:rPr>
          <w:rFonts w:ascii="Tahoma" w:hAnsi="Tahoma" w:cs="Tahoma"/>
        </w:rPr>
        <w:t>gdzie:</w:t>
      </w:r>
    </w:p>
    <w:p w14:paraId="6BAF462C" w14:textId="77777777" w:rsidR="008A5D7E" w:rsidRPr="008A5D7E" w:rsidRDefault="008A5D7E" w:rsidP="008A5D7E">
      <w:pPr>
        <w:jc w:val="both"/>
        <w:rPr>
          <w:rFonts w:ascii="Tahoma" w:hAnsi="Tahoma" w:cs="Tahoma"/>
        </w:rPr>
      </w:pPr>
      <w:proofErr w:type="spellStart"/>
      <w:r w:rsidRPr="008A5D7E">
        <w:rPr>
          <w:rFonts w:ascii="Tahoma" w:hAnsi="Tahoma" w:cs="Tahoma"/>
        </w:rPr>
        <w:t>PKc</w:t>
      </w:r>
      <w:proofErr w:type="spellEnd"/>
      <w:r w:rsidRPr="008A5D7E">
        <w:rPr>
          <w:rFonts w:ascii="Tahoma" w:hAnsi="Tahoma" w:cs="Tahoma"/>
        </w:rPr>
        <w:t xml:space="preserve"> – liczba punktów uzyskanych przez badaną ofertę w ramach kryterium „Cena ofertowa brutto”</w:t>
      </w:r>
    </w:p>
    <w:p w14:paraId="3E23E4FE" w14:textId="77777777" w:rsidR="008A5D7E" w:rsidRPr="008A5D7E" w:rsidRDefault="008A5D7E" w:rsidP="008A5D7E">
      <w:pPr>
        <w:jc w:val="both"/>
        <w:rPr>
          <w:rFonts w:ascii="Tahoma" w:hAnsi="Tahoma" w:cs="Tahoma"/>
        </w:rPr>
      </w:pPr>
      <w:proofErr w:type="spellStart"/>
      <w:r w:rsidRPr="008A5D7E">
        <w:rPr>
          <w:rFonts w:ascii="Tahoma" w:hAnsi="Tahoma" w:cs="Tahoma"/>
        </w:rPr>
        <w:t>Cn</w:t>
      </w:r>
      <w:proofErr w:type="spellEnd"/>
      <w:r w:rsidRPr="008A5D7E">
        <w:rPr>
          <w:rFonts w:ascii="Tahoma" w:hAnsi="Tahoma" w:cs="Tahoma"/>
        </w:rPr>
        <w:t xml:space="preserve"> – cena brutto najtańszej oferty (spośród wszystkich ofert nieodrzuconych)</w:t>
      </w:r>
    </w:p>
    <w:p w14:paraId="0F750073" w14:textId="72A59AFF" w:rsidR="008A5D7E" w:rsidRDefault="008A5D7E" w:rsidP="008A5D7E">
      <w:pPr>
        <w:jc w:val="both"/>
        <w:rPr>
          <w:rFonts w:ascii="Tahoma" w:hAnsi="Tahoma" w:cs="Tahoma"/>
        </w:rPr>
      </w:pPr>
      <w:proofErr w:type="spellStart"/>
      <w:r w:rsidRPr="008A5D7E">
        <w:rPr>
          <w:rFonts w:ascii="Tahoma" w:hAnsi="Tahoma" w:cs="Tahoma"/>
        </w:rPr>
        <w:t>Cb</w:t>
      </w:r>
      <w:proofErr w:type="spellEnd"/>
      <w:r w:rsidRPr="008A5D7E">
        <w:rPr>
          <w:rFonts w:ascii="Tahoma" w:hAnsi="Tahoma" w:cs="Tahoma"/>
        </w:rPr>
        <w:t xml:space="preserve"> – cena brutto oferty badanej</w:t>
      </w:r>
    </w:p>
    <w:p w14:paraId="563810B7" w14:textId="77777777" w:rsidR="008A5D7E" w:rsidRDefault="008A5D7E" w:rsidP="008A5D7E">
      <w:pPr>
        <w:jc w:val="both"/>
        <w:rPr>
          <w:rFonts w:ascii="Tahoma" w:hAnsi="Tahoma" w:cs="Tahoma"/>
        </w:rPr>
      </w:pPr>
    </w:p>
    <w:p w14:paraId="43AB5D88" w14:textId="77777777" w:rsidR="008A5D7E" w:rsidRPr="008A5D7E" w:rsidRDefault="008A5D7E" w:rsidP="008A5D7E">
      <w:pPr>
        <w:jc w:val="both"/>
        <w:rPr>
          <w:rFonts w:ascii="Tahoma" w:hAnsi="Tahoma" w:cs="Tahoma"/>
        </w:rPr>
      </w:pPr>
      <w:r w:rsidRPr="008A5D7E">
        <w:rPr>
          <w:rFonts w:ascii="Tahoma" w:hAnsi="Tahoma" w:cs="Tahoma"/>
        </w:rPr>
        <w:t>b) Liczba punktów uzyskanych przez badaną ofertę w ramach kryterium Termin realizacji dostaw sukcesywnych (</w:t>
      </w:r>
      <w:proofErr w:type="spellStart"/>
      <w:r w:rsidRPr="008A5D7E">
        <w:rPr>
          <w:rFonts w:ascii="Tahoma" w:hAnsi="Tahoma" w:cs="Tahoma"/>
        </w:rPr>
        <w:t>PKt</w:t>
      </w:r>
      <w:proofErr w:type="spellEnd"/>
      <w:r w:rsidRPr="008A5D7E">
        <w:rPr>
          <w:rFonts w:ascii="Tahoma" w:hAnsi="Tahoma" w:cs="Tahoma"/>
        </w:rPr>
        <w:t>) zostanie obliczona wg następującego schematu:</w:t>
      </w:r>
    </w:p>
    <w:p w14:paraId="202FFB42" w14:textId="5712712E" w:rsidR="008A5D7E" w:rsidRPr="008E5C34" w:rsidRDefault="008A5D7E" w:rsidP="00890329">
      <w:pPr>
        <w:pStyle w:val="Akapitzlist"/>
        <w:numPr>
          <w:ilvl w:val="0"/>
          <w:numId w:val="19"/>
        </w:numPr>
        <w:jc w:val="both"/>
        <w:rPr>
          <w:rFonts w:ascii="Tahoma" w:hAnsi="Tahoma" w:cs="Tahoma"/>
          <w:sz w:val="20"/>
          <w:szCs w:val="20"/>
        </w:rPr>
      </w:pPr>
      <w:r w:rsidRPr="008E5C34">
        <w:rPr>
          <w:rFonts w:ascii="Tahoma" w:hAnsi="Tahoma" w:cs="Tahoma"/>
          <w:sz w:val="20"/>
          <w:szCs w:val="20"/>
        </w:rPr>
        <w:t xml:space="preserve">wykonawca otrzyma 0 punktów w przypadku zaoferowania w ofercie realizacji dostaw sukcesywnych w terminie do </w:t>
      </w:r>
      <w:r w:rsidR="00B314B4">
        <w:rPr>
          <w:rFonts w:ascii="Tahoma" w:hAnsi="Tahoma" w:cs="Tahoma"/>
          <w:sz w:val="20"/>
          <w:szCs w:val="20"/>
        </w:rPr>
        <w:t>2</w:t>
      </w:r>
      <w:r w:rsidRPr="008E5C34">
        <w:rPr>
          <w:rFonts w:ascii="Tahoma" w:hAnsi="Tahoma" w:cs="Tahoma"/>
          <w:sz w:val="20"/>
          <w:szCs w:val="20"/>
        </w:rPr>
        <w:t xml:space="preserve"> dni roboczych licząc od dnia przesłania zamówienia przez uprawnionego pracownika zamawiającego;</w:t>
      </w:r>
    </w:p>
    <w:p w14:paraId="65D7E6A2" w14:textId="1D5DA294" w:rsidR="008E5C34" w:rsidRPr="008E5C34" w:rsidRDefault="008A5D7E" w:rsidP="00890329">
      <w:pPr>
        <w:pStyle w:val="Akapitzlist"/>
        <w:numPr>
          <w:ilvl w:val="0"/>
          <w:numId w:val="19"/>
        </w:numPr>
        <w:jc w:val="both"/>
        <w:rPr>
          <w:rFonts w:ascii="Tahoma" w:hAnsi="Tahoma" w:cs="Tahoma"/>
          <w:sz w:val="20"/>
          <w:szCs w:val="20"/>
        </w:rPr>
      </w:pPr>
      <w:r w:rsidRPr="008E5C34">
        <w:rPr>
          <w:rFonts w:ascii="Tahoma" w:hAnsi="Tahoma" w:cs="Tahoma"/>
          <w:sz w:val="20"/>
          <w:szCs w:val="20"/>
        </w:rPr>
        <w:t xml:space="preserve">wykonawca otrzyma </w:t>
      </w:r>
      <w:r w:rsidR="00B953B0">
        <w:rPr>
          <w:rFonts w:ascii="Tahoma" w:hAnsi="Tahoma" w:cs="Tahoma"/>
          <w:sz w:val="20"/>
          <w:szCs w:val="20"/>
        </w:rPr>
        <w:t>2</w:t>
      </w:r>
      <w:r w:rsidRPr="008E5C34">
        <w:rPr>
          <w:rFonts w:ascii="Tahoma" w:hAnsi="Tahoma" w:cs="Tahoma"/>
          <w:sz w:val="20"/>
          <w:szCs w:val="20"/>
        </w:rPr>
        <w:t xml:space="preserve">0 punktów w przypadku zaoferowania w ofercie realizacji dostaw sukcesywnych w terminie do </w:t>
      </w:r>
      <w:r w:rsidR="00B953B0">
        <w:rPr>
          <w:rFonts w:ascii="Tahoma" w:hAnsi="Tahoma" w:cs="Tahoma"/>
          <w:sz w:val="20"/>
          <w:szCs w:val="20"/>
        </w:rPr>
        <w:t>24</w:t>
      </w:r>
      <w:r w:rsidRPr="008E5C34">
        <w:rPr>
          <w:rFonts w:ascii="Tahoma" w:hAnsi="Tahoma" w:cs="Tahoma"/>
          <w:sz w:val="20"/>
          <w:szCs w:val="20"/>
        </w:rPr>
        <w:t xml:space="preserve"> </w:t>
      </w:r>
      <w:r w:rsidR="00B314B4">
        <w:rPr>
          <w:rFonts w:ascii="Tahoma" w:hAnsi="Tahoma" w:cs="Tahoma"/>
          <w:sz w:val="20"/>
          <w:szCs w:val="20"/>
        </w:rPr>
        <w:t>godzin</w:t>
      </w:r>
      <w:r w:rsidRPr="008E5C34">
        <w:rPr>
          <w:rFonts w:ascii="Tahoma" w:hAnsi="Tahoma" w:cs="Tahoma"/>
          <w:sz w:val="20"/>
          <w:szCs w:val="20"/>
        </w:rPr>
        <w:t xml:space="preserve"> licząc od dnia przesłania zamówienia przez uprawnionego pracownika zamawiającego;</w:t>
      </w:r>
    </w:p>
    <w:p w14:paraId="68D02677" w14:textId="1F26AF73" w:rsidR="008A5D7E" w:rsidRPr="008A5D7E" w:rsidRDefault="008A5D7E" w:rsidP="008A5D7E">
      <w:pPr>
        <w:jc w:val="both"/>
        <w:rPr>
          <w:rFonts w:ascii="Tahoma" w:hAnsi="Tahoma" w:cs="Tahoma"/>
        </w:rPr>
      </w:pPr>
      <w:r w:rsidRPr="008A5D7E">
        <w:rPr>
          <w:rFonts w:ascii="Tahoma" w:hAnsi="Tahoma" w:cs="Tahoma"/>
        </w:rPr>
        <w:t xml:space="preserve">Zamawiający nie będzie przyznawał punktów częściowych. Oznacza to, że Wykonawca w ramach tego kryterium może otrzymać odpowiednio 0 albo </w:t>
      </w:r>
      <w:r w:rsidR="00B953B0">
        <w:rPr>
          <w:rFonts w:ascii="Tahoma" w:hAnsi="Tahoma" w:cs="Tahoma"/>
        </w:rPr>
        <w:t xml:space="preserve">20 </w:t>
      </w:r>
      <w:r w:rsidRPr="008A5D7E">
        <w:rPr>
          <w:rFonts w:ascii="Tahoma" w:hAnsi="Tahoma" w:cs="Tahoma"/>
        </w:rPr>
        <w:t>punktów.</w:t>
      </w:r>
    </w:p>
    <w:p w14:paraId="14609713" w14:textId="77777777" w:rsidR="008A5D7E" w:rsidRPr="008E5C34" w:rsidRDefault="008A5D7E" w:rsidP="008A5D7E">
      <w:pPr>
        <w:jc w:val="both"/>
        <w:rPr>
          <w:rFonts w:ascii="Tahoma" w:hAnsi="Tahoma" w:cs="Tahoma"/>
          <w:b/>
          <w:bCs/>
          <w:u w:val="single"/>
        </w:rPr>
      </w:pPr>
      <w:r w:rsidRPr="008E5C34">
        <w:rPr>
          <w:rFonts w:ascii="Tahoma" w:hAnsi="Tahoma" w:cs="Tahoma"/>
          <w:b/>
          <w:bCs/>
          <w:u w:val="single"/>
        </w:rPr>
        <w:t>UWAGA:</w:t>
      </w:r>
    </w:p>
    <w:p w14:paraId="58906055" w14:textId="77777777" w:rsidR="008A5D7E" w:rsidRPr="008E5C34" w:rsidRDefault="008A5D7E" w:rsidP="008A5D7E">
      <w:pPr>
        <w:jc w:val="both"/>
        <w:rPr>
          <w:rFonts w:ascii="Tahoma" w:hAnsi="Tahoma" w:cs="Tahoma"/>
          <w:b/>
          <w:bCs/>
        </w:rPr>
      </w:pPr>
      <w:r w:rsidRPr="008E5C34">
        <w:rPr>
          <w:rFonts w:ascii="Tahoma" w:hAnsi="Tahoma" w:cs="Tahoma"/>
          <w:b/>
          <w:bCs/>
        </w:rPr>
        <w:t>Oferowany termin realizacji dostaw sukcesywnych wykonawca powinien podać w ofercie,</w:t>
      </w:r>
    </w:p>
    <w:p w14:paraId="35CC9211" w14:textId="7E7B1C67" w:rsidR="008A5D7E" w:rsidRPr="008A5D7E" w:rsidRDefault="008A5D7E" w:rsidP="008A5D7E">
      <w:pPr>
        <w:jc w:val="both"/>
        <w:rPr>
          <w:rFonts w:ascii="Tahoma" w:hAnsi="Tahoma" w:cs="Tahoma"/>
        </w:rPr>
      </w:pPr>
      <w:r w:rsidRPr="008E5C34">
        <w:rPr>
          <w:rFonts w:ascii="Tahoma" w:hAnsi="Tahoma" w:cs="Tahoma"/>
          <w:b/>
          <w:bCs/>
        </w:rPr>
        <w:t>w dniach roboczych</w:t>
      </w:r>
      <w:r w:rsidR="00B314B4">
        <w:rPr>
          <w:rFonts w:ascii="Tahoma" w:hAnsi="Tahoma" w:cs="Tahoma"/>
          <w:b/>
          <w:bCs/>
        </w:rPr>
        <w:t xml:space="preserve"> (godzinach)</w:t>
      </w:r>
      <w:r w:rsidRPr="008E5C34">
        <w:rPr>
          <w:rFonts w:ascii="Tahoma" w:hAnsi="Tahoma" w:cs="Tahoma"/>
          <w:b/>
          <w:bCs/>
        </w:rPr>
        <w:t>.</w:t>
      </w:r>
      <w:r w:rsidRPr="008A5D7E">
        <w:rPr>
          <w:rFonts w:ascii="Tahoma" w:hAnsi="Tahoma" w:cs="Tahoma"/>
        </w:rPr>
        <w:t xml:space="preserve"> Pod pojęciem dni robocze zamawiający rozumie dni tygodnia od poniedziałku do piątku, z wyjątkiem dni świątecznych ustawowo wolnych od pracy przypadających w tym okresie. Termin ten będzie liczony od dnia przesłania zamówienia przez uprawnionego pracownika zamawiającego. Termin realizacji dostaw sukcesywnych podany w ofercie przez wykonawcę nie może być dłuższy niż </w:t>
      </w:r>
      <w:r w:rsidR="00A43840">
        <w:rPr>
          <w:rFonts w:ascii="Tahoma" w:hAnsi="Tahoma" w:cs="Tahoma"/>
        </w:rPr>
        <w:t>2</w:t>
      </w:r>
      <w:r w:rsidRPr="008A5D7E">
        <w:rPr>
          <w:rFonts w:ascii="Tahoma" w:hAnsi="Tahoma" w:cs="Tahoma"/>
        </w:rPr>
        <w:t xml:space="preserve"> dni robocz</w:t>
      </w:r>
      <w:r w:rsidR="00A43840">
        <w:rPr>
          <w:rFonts w:ascii="Tahoma" w:hAnsi="Tahoma" w:cs="Tahoma"/>
        </w:rPr>
        <w:t>e</w:t>
      </w:r>
      <w:r w:rsidRPr="008A5D7E">
        <w:rPr>
          <w:rFonts w:ascii="Tahoma" w:hAnsi="Tahoma" w:cs="Tahoma"/>
        </w:rPr>
        <w:t>.</w:t>
      </w:r>
    </w:p>
    <w:p w14:paraId="040C7351" w14:textId="0BF20CE5" w:rsidR="008A5D7E" w:rsidRPr="008A5D7E" w:rsidRDefault="008A5D7E" w:rsidP="008A5D7E">
      <w:pPr>
        <w:jc w:val="both"/>
        <w:rPr>
          <w:rFonts w:ascii="Tahoma" w:hAnsi="Tahoma" w:cs="Tahoma"/>
        </w:rPr>
      </w:pPr>
      <w:r w:rsidRPr="008A5D7E">
        <w:rPr>
          <w:rFonts w:ascii="Tahoma" w:hAnsi="Tahoma" w:cs="Tahoma"/>
        </w:rPr>
        <w:t xml:space="preserve">Jeżeli wykonawca poda w ofercie termin realizacji dostaw sukcesywnych dłuższy niż </w:t>
      </w:r>
      <w:r w:rsidR="00A43840">
        <w:rPr>
          <w:rFonts w:ascii="Tahoma" w:hAnsi="Tahoma" w:cs="Tahoma"/>
        </w:rPr>
        <w:t>2</w:t>
      </w:r>
      <w:r w:rsidRPr="008A5D7E">
        <w:rPr>
          <w:rFonts w:ascii="Tahoma" w:hAnsi="Tahoma" w:cs="Tahoma"/>
        </w:rPr>
        <w:t xml:space="preserve"> dni robocz</w:t>
      </w:r>
      <w:r w:rsidR="00A43840">
        <w:rPr>
          <w:rFonts w:ascii="Tahoma" w:hAnsi="Tahoma" w:cs="Tahoma"/>
        </w:rPr>
        <w:t>e</w:t>
      </w:r>
      <w:r w:rsidRPr="008A5D7E">
        <w:rPr>
          <w:rFonts w:ascii="Tahoma" w:hAnsi="Tahoma" w:cs="Tahoma"/>
        </w:rPr>
        <w:t xml:space="preserve"> licząc od dnia przesłania zamówienia przez uprawnionego pracownika zamawiającego, oferta wykonawcy zostanie odrzucona jako nieodpowiadająca treści specyfikacji istotnych warunków zamówienia.</w:t>
      </w:r>
    </w:p>
    <w:p w14:paraId="6CB0956F" w14:textId="006C32C2" w:rsidR="008A5D7E" w:rsidRPr="008A5D7E" w:rsidRDefault="008A5D7E" w:rsidP="008A5D7E">
      <w:pPr>
        <w:jc w:val="both"/>
        <w:rPr>
          <w:rFonts w:ascii="Tahoma" w:hAnsi="Tahoma" w:cs="Tahoma"/>
        </w:rPr>
      </w:pPr>
      <w:r w:rsidRPr="008A5D7E">
        <w:rPr>
          <w:rFonts w:ascii="Tahoma" w:hAnsi="Tahoma" w:cs="Tahoma"/>
        </w:rPr>
        <w:t xml:space="preserve">Jeżeli wykonawca nie poda w ofercie terminu realizacji dostaw sukcesywnych, zamawiający uzna, że wykonawca oferuje realizację dostaw sukcesywnych w terminie maksymalnym, tj. w terminie do </w:t>
      </w:r>
      <w:r w:rsidR="00A43840">
        <w:rPr>
          <w:rFonts w:ascii="Tahoma" w:hAnsi="Tahoma" w:cs="Tahoma"/>
        </w:rPr>
        <w:t>2</w:t>
      </w:r>
      <w:r w:rsidRPr="008A5D7E">
        <w:rPr>
          <w:rFonts w:ascii="Tahoma" w:hAnsi="Tahoma" w:cs="Tahoma"/>
        </w:rPr>
        <w:t xml:space="preserve"> dni roboczych licząc od dnia przesłania zamówienia przez uprawnionego pracownika zamawiającego i przyzna wykonawcy 0 punktów w tym kryterium.</w:t>
      </w:r>
    </w:p>
    <w:p w14:paraId="4D61A734" w14:textId="77777777" w:rsidR="008A5D7E" w:rsidRPr="008A5D7E" w:rsidRDefault="008A5D7E" w:rsidP="008A5D7E">
      <w:pPr>
        <w:jc w:val="both"/>
        <w:rPr>
          <w:rFonts w:ascii="Tahoma" w:hAnsi="Tahoma" w:cs="Tahoma"/>
        </w:rPr>
      </w:pPr>
      <w:r w:rsidRPr="008A5D7E">
        <w:rPr>
          <w:rFonts w:ascii="Tahoma" w:hAnsi="Tahoma" w:cs="Tahoma"/>
        </w:rPr>
        <w:t>3. Obliczenia punktów zostaną dokonane z dokładnością do dwóch miejsc po przecinku, zgodnie z matematyczną zasadą zaokrąglania.</w:t>
      </w:r>
    </w:p>
    <w:p w14:paraId="2D3B0AB9" w14:textId="367A106F" w:rsidR="008A5D7E" w:rsidRPr="007F0269" w:rsidRDefault="008A5D7E" w:rsidP="008A5D7E">
      <w:pPr>
        <w:jc w:val="both"/>
        <w:rPr>
          <w:rFonts w:ascii="Tahoma" w:hAnsi="Tahoma" w:cs="Tahoma"/>
        </w:rPr>
      </w:pPr>
      <w:r w:rsidRPr="008A5D7E">
        <w:rPr>
          <w:rFonts w:ascii="Tahoma" w:hAnsi="Tahoma" w:cs="Tahoma"/>
        </w:rPr>
        <w:t xml:space="preserve">4. Zamówienie na daną część zostanie udzielone wykonawcy, którego oferta uzyska najwyższą liczbę punktów spośród złożonych (nieodrzuconych) ofert, obliczonych zgodnie z formułą, o której mowa w pkt </w:t>
      </w:r>
      <w:r w:rsidR="008E5C34">
        <w:rPr>
          <w:rFonts w:ascii="Tahoma" w:hAnsi="Tahoma" w:cs="Tahoma"/>
        </w:rPr>
        <w:t>14</w:t>
      </w:r>
      <w:r w:rsidRPr="008A5D7E">
        <w:rPr>
          <w:rFonts w:ascii="Tahoma" w:hAnsi="Tahoma" w:cs="Tahoma"/>
        </w:rPr>
        <w:t xml:space="preserve"> </w:t>
      </w:r>
      <w:proofErr w:type="spellStart"/>
      <w:r w:rsidRPr="008A5D7E">
        <w:rPr>
          <w:rFonts w:ascii="Tahoma" w:hAnsi="Tahoma" w:cs="Tahoma"/>
        </w:rPr>
        <w:t>ppkt</w:t>
      </w:r>
      <w:proofErr w:type="spellEnd"/>
      <w:r w:rsidRPr="008A5D7E">
        <w:rPr>
          <w:rFonts w:ascii="Tahoma" w:hAnsi="Tahoma" w:cs="Tahoma"/>
        </w:rPr>
        <w:t xml:space="preserve"> 2 SIWZ. Jeżeli zamawiający nie będzie mógł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w:t>
      </w:r>
    </w:p>
    <w:p w14:paraId="1C679A07" w14:textId="77777777" w:rsidR="00D469AA" w:rsidRPr="007F0269" w:rsidRDefault="00D469AA" w:rsidP="00D469AA">
      <w:pPr>
        <w:jc w:val="both"/>
        <w:rPr>
          <w:rFonts w:ascii="Tahoma" w:hAnsi="Tahoma" w:cs="Tahoma"/>
        </w:rPr>
      </w:pPr>
    </w:p>
    <w:p w14:paraId="4D1033A3" w14:textId="77777777" w:rsidR="00F44D5C" w:rsidRPr="007F0269" w:rsidRDefault="00F44D5C" w:rsidP="00ED72A5">
      <w:pPr>
        <w:pStyle w:val="Akapitzlist"/>
        <w:ind w:left="1146" w:hanging="1146"/>
        <w:jc w:val="both"/>
        <w:rPr>
          <w:sz w:val="20"/>
          <w:szCs w:val="20"/>
        </w:rPr>
      </w:pPr>
    </w:p>
    <w:tbl>
      <w:tblPr>
        <w:tblStyle w:val="Tabela-Siatka"/>
        <w:tblW w:w="0" w:type="auto"/>
        <w:tblLook w:val="04A0" w:firstRow="1" w:lastRow="0" w:firstColumn="1" w:lastColumn="0" w:noHBand="0" w:noVBand="1"/>
      </w:tblPr>
      <w:tblGrid>
        <w:gridCol w:w="9212"/>
      </w:tblGrid>
      <w:tr w:rsidR="00C35FAA" w:rsidRPr="007F0269" w14:paraId="6366258E" w14:textId="77777777" w:rsidTr="00C35FAA">
        <w:tc>
          <w:tcPr>
            <w:tcW w:w="9212" w:type="dxa"/>
          </w:tcPr>
          <w:p w14:paraId="26B81531" w14:textId="77777777" w:rsidR="00C35FAA" w:rsidRPr="007F0269" w:rsidRDefault="00C35FAA" w:rsidP="0049593D">
            <w:pPr>
              <w:pStyle w:val="Akapitzlist"/>
              <w:ind w:left="0"/>
              <w:jc w:val="both"/>
              <w:rPr>
                <w:b/>
                <w:sz w:val="20"/>
                <w:szCs w:val="20"/>
              </w:rPr>
            </w:pPr>
          </w:p>
          <w:p w14:paraId="7F11B497" w14:textId="381F4341" w:rsidR="00C35FAA" w:rsidRPr="007F0269" w:rsidRDefault="00AF57E9" w:rsidP="0049593D">
            <w:pPr>
              <w:pStyle w:val="Akapitzlist"/>
              <w:ind w:left="0"/>
              <w:jc w:val="both"/>
              <w:rPr>
                <w:b/>
                <w:sz w:val="22"/>
                <w:szCs w:val="22"/>
              </w:rPr>
            </w:pPr>
            <w:r w:rsidRPr="007F0269">
              <w:rPr>
                <w:b/>
                <w:sz w:val="22"/>
                <w:szCs w:val="22"/>
              </w:rPr>
              <w:t>Rozdział 15</w:t>
            </w:r>
            <w:r w:rsidR="00C35FAA" w:rsidRPr="007F0269">
              <w:rPr>
                <w:b/>
                <w:sz w:val="22"/>
                <w:szCs w:val="22"/>
              </w:rPr>
              <w:t xml:space="preserve">. </w:t>
            </w:r>
            <w:r w:rsidR="008A5D7E">
              <w:rPr>
                <w:b/>
                <w:sz w:val="22"/>
                <w:szCs w:val="22"/>
              </w:rPr>
              <w:t xml:space="preserve">Wyjaśnienia treści ofert </w:t>
            </w:r>
          </w:p>
          <w:p w14:paraId="654A031C" w14:textId="77777777" w:rsidR="00C35FAA" w:rsidRPr="007F0269" w:rsidRDefault="00C35FAA" w:rsidP="0049593D">
            <w:pPr>
              <w:pStyle w:val="Akapitzlist"/>
              <w:ind w:left="0"/>
              <w:jc w:val="both"/>
              <w:rPr>
                <w:b/>
                <w:sz w:val="20"/>
                <w:szCs w:val="20"/>
              </w:rPr>
            </w:pPr>
          </w:p>
        </w:tc>
      </w:tr>
    </w:tbl>
    <w:p w14:paraId="60BBB75D" w14:textId="77777777" w:rsidR="0049593D" w:rsidRPr="007F0269" w:rsidRDefault="0049593D" w:rsidP="0049593D">
      <w:pPr>
        <w:pStyle w:val="Akapitzlist"/>
        <w:ind w:left="0"/>
        <w:jc w:val="both"/>
        <w:rPr>
          <w:b/>
          <w:sz w:val="20"/>
          <w:szCs w:val="20"/>
        </w:rPr>
      </w:pPr>
    </w:p>
    <w:p w14:paraId="0B6AC961" w14:textId="3242BAD7" w:rsidR="00157FA2" w:rsidRDefault="008A5D7E" w:rsidP="008A5D7E">
      <w:pPr>
        <w:pStyle w:val="Akapitzlist"/>
        <w:widowControl w:val="0"/>
        <w:tabs>
          <w:tab w:val="left" w:pos="426"/>
        </w:tabs>
        <w:ind w:left="426"/>
        <w:jc w:val="both"/>
        <w:rPr>
          <w:rFonts w:ascii="Tahoma" w:hAnsi="Tahoma" w:cs="Tahoma"/>
          <w:snapToGrid w:val="0"/>
          <w:sz w:val="20"/>
          <w:szCs w:val="20"/>
        </w:rPr>
      </w:pPr>
      <w:r w:rsidRPr="008A5D7E">
        <w:rPr>
          <w:rFonts w:ascii="Tahoma" w:hAnsi="Tahoma" w:cs="Tahoma"/>
          <w:snapToGrid w:val="0"/>
          <w:sz w:val="20"/>
          <w:szCs w:val="20"/>
        </w:rPr>
        <w:t xml:space="preserve">W toku badania i oceny ofert zamawiający mając na uwadze zapisy art. 87 ustawy </w:t>
      </w:r>
      <w:proofErr w:type="spellStart"/>
      <w:r w:rsidRPr="008A5D7E">
        <w:rPr>
          <w:rFonts w:ascii="Tahoma" w:hAnsi="Tahoma" w:cs="Tahoma"/>
          <w:snapToGrid w:val="0"/>
          <w:sz w:val="20"/>
          <w:szCs w:val="20"/>
        </w:rPr>
        <w:t>Pzp</w:t>
      </w:r>
      <w:proofErr w:type="spellEnd"/>
      <w:r w:rsidRPr="008A5D7E">
        <w:rPr>
          <w:rFonts w:ascii="Tahoma" w:hAnsi="Tahoma" w:cs="Tahoma"/>
          <w:snapToGrid w:val="0"/>
          <w:sz w:val="20"/>
          <w:szCs w:val="20"/>
        </w:rPr>
        <w:t xml:space="preserve"> może żądać od wykonawców wyjaśnień dotyczących treści złożonych ofert.</w:t>
      </w:r>
    </w:p>
    <w:p w14:paraId="2A25906B" w14:textId="77777777" w:rsidR="00B953B0" w:rsidRDefault="00B953B0" w:rsidP="008A5D7E">
      <w:pPr>
        <w:pStyle w:val="Akapitzlist"/>
        <w:widowControl w:val="0"/>
        <w:tabs>
          <w:tab w:val="left" w:pos="426"/>
        </w:tabs>
        <w:ind w:left="426"/>
        <w:jc w:val="both"/>
        <w:rPr>
          <w:rFonts w:ascii="Tahoma" w:hAnsi="Tahoma" w:cs="Tahoma"/>
          <w:snapToGrid w:val="0"/>
          <w:sz w:val="20"/>
          <w:szCs w:val="20"/>
        </w:rPr>
      </w:pPr>
    </w:p>
    <w:p w14:paraId="7E2210D7" w14:textId="77777777" w:rsidR="00B953B0" w:rsidRDefault="00B953B0" w:rsidP="008A5D7E">
      <w:pPr>
        <w:pStyle w:val="Akapitzlist"/>
        <w:widowControl w:val="0"/>
        <w:tabs>
          <w:tab w:val="left" w:pos="426"/>
        </w:tabs>
        <w:ind w:left="426"/>
        <w:jc w:val="both"/>
        <w:rPr>
          <w:rFonts w:ascii="Tahoma" w:hAnsi="Tahoma" w:cs="Tahoma"/>
          <w:snapToGrid w:val="0"/>
          <w:sz w:val="20"/>
          <w:szCs w:val="20"/>
        </w:rPr>
      </w:pPr>
    </w:p>
    <w:p w14:paraId="7BECFC3E" w14:textId="77777777" w:rsidR="00B953B0" w:rsidRDefault="00B953B0" w:rsidP="008A5D7E">
      <w:pPr>
        <w:pStyle w:val="Akapitzlist"/>
        <w:widowControl w:val="0"/>
        <w:tabs>
          <w:tab w:val="left" w:pos="426"/>
        </w:tabs>
        <w:ind w:left="426"/>
        <w:jc w:val="both"/>
        <w:rPr>
          <w:rFonts w:ascii="Tahoma" w:hAnsi="Tahoma" w:cs="Tahoma"/>
          <w:snapToGrid w:val="0"/>
          <w:sz w:val="20"/>
          <w:szCs w:val="20"/>
        </w:rPr>
      </w:pPr>
    </w:p>
    <w:p w14:paraId="45069795" w14:textId="77777777" w:rsidR="008A5D7E" w:rsidRPr="008A5D7E" w:rsidRDefault="008A5D7E" w:rsidP="008A5D7E">
      <w:pPr>
        <w:widowControl w:val="0"/>
        <w:tabs>
          <w:tab w:val="left" w:pos="426"/>
        </w:tabs>
        <w:jc w:val="both"/>
        <w:rPr>
          <w:rFonts w:ascii="Tahoma" w:hAnsi="Tahoma" w:cs="Tahoma"/>
          <w:snapToGrid w:val="0"/>
        </w:rPr>
      </w:pPr>
    </w:p>
    <w:tbl>
      <w:tblPr>
        <w:tblStyle w:val="Tabela-Siatka"/>
        <w:tblW w:w="0" w:type="auto"/>
        <w:tblLook w:val="04A0" w:firstRow="1" w:lastRow="0" w:firstColumn="1" w:lastColumn="0" w:noHBand="0" w:noVBand="1"/>
      </w:tblPr>
      <w:tblGrid>
        <w:gridCol w:w="9212"/>
      </w:tblGrid>
      <w:tr w:rsidR="00F6589A" w:rsidRPr="007F0269" w14:paraId="6517CF9F" w14:textId="77777777" w:rsidTr="00F6589A">
        <w:tc>
          <w:tcPr>
            <w:tcW w:w="9212" w:type="dxa"/>
          </w:tcPr>
          <w:p w14:paraId="1ABC42FE" w14:textId="77777777" w:rsidR="00F6589A" w:rsidRPr="007F0269" w:rsidRDefault="00F6589A" w:rsidP="00F6589A">
            <w:pPr>
              <w:pStyle w:val="Tekstpodstawowy"/>
              <w:jc w:val="both"/>
            </w:pPr>
          </w:p>
          <w:p w14:paraId="4362B8F4" w14:textId="1E1E8DDE" w:rsidR="00F6589A" w:rsidRPr="007F0269" w:rsidRDefault="00F6589A" w:rsidP="00F6589A">
            <w:pPr>
              <w:pStyle w:val="Tekstpodstawowy"/>
              <w:jc w:val="both"/>
              <w:rPr>
                <w:sz w:val="22"/>
                <w:szCs w:val="22"/>
              </w:rPr>
            </w:pPr>
            <w:r w:rsidRPr="007F0269">
              <w:rPr>
                <w:sz w:val="22"/>
                <w:szCs w:val="22"/>
              </w:rPr>
              <w:t>Rozdział 1</w:t>
            </w:r>
            <w:r w:rsidR="00AF57E9" w:rsidRPr="007F0269">
              <w:rPr>
                <w:sz w:val="22"/>
                <w:szCs w:val="22"/>
              </w:rPr>
              <w:t>6</w:t>
            </w:r>
            <w:r w:rsidRPr="007F0269">
              <w:rPr>
                <w:sz w:val="22"/>
                <w:szCs w:val="22"/>
              </w:rPr>
              <w:t xml:space="preserve">. </w:t>
            </w:r>
            <w:r w:rsidR="008A5D7E">
              <w:rPr>
                <w:sz w:val="22"/>
                <w:szCs w:val="22"/>
              </w:rPr>
              <w:t xml:space="preserve">Poprawa omyłek w ofertach </w:t>
            </w:r>
          </w:p>
          <w:p w14:paraId="3D5E48B3" w14:textId="77777777" w:rsidR="00F6589A" w:rsidRPr="007F0269" w:rsidRDefault="00F6589A" w:rsidP="0056259E">
            <w:pPr>
              <w:pStyle w:val="Tekstpodstawowy"/>
              <w:jc w:val="both"/>
            </w:pPr>
          </w:p>
        </w:tc>
      </w:tr>
    </w:tbl>
    <w:p w14:paraId="5D84E35F" w14:textId="77777777" w:rsidR="00F6589A" w:rsidRPr="007F0269" w:rsidRDefault="00F6589A" w:rsidP="0056259E">
      <w:pPr>
        <w:pStyle w:val="Tekstpodstawowy"/>
        <w:jc w:val="both"/>
      </w:pPr>
    </w:p>
    <w:p w14:paraId="620DE5BE" w14:textId="72728AEB" w:rsidR="00157FA2" w:rsidRDefault="008A5D7E" w:rsidP="00157FA2">
      <w:pPr>
        <w:pStyle w:val="Tekstpodstawowy"/>
        <w:jc w:val="both"/>
        <w:rPr>
          <w:rFonts w:ascii="Tahoma" w:hAnsi="Tahoma" w:cs="Tahoma"/>
          <w:b w:val="0"/>
        </w:rPr>
      </w:pPr>
      <w:r w:rsidRPr="008A5D7E">
        <w:rPr>
          <w:rFonts w:ascii="Tahoma" w:hAnsi="Tahoma" w:cs="Tahoma"/>
          <w:b w:val="0"/>
        </w:rPr>
        <w:t>Zamawiający poprawi w ofercie, niezwłocznie zawiadamiając o tym wykonawcę, którego oferta została poprawiona:</w:t>
      </w:r>
    </w:p>
    <w:p w14:paraId="0C658AFF" w14:textId="77777777" w:rsidR="008E5C34" w:rsidRDefault="008A5D7E" w:rsidP="00890329">
      <w:pPr>
        <w:pStyle w:val="Tekstpodstawowy"/>
        <w:numPr>
          <w:ilvl w:val="0"/>
          <w:numId w:val="20"/>
        </w:numPr>
        <w:jc w:val="both"/>
        <w:rPr>
          <w:rFonts w:ascii="Tahoma" w:hAnsi="Tahoma" w:cs="Tahoma"/>
          <w:b w:val="0"/>
        </w:rPr>
      </w:pPr>
      <w:r w:rsidRPr="008A5D7E">
        <w:rPr>
          <w:rFonts w:ascii="Tahoma" w:hAnsi="Tahoma" w:cs="Tahoma"/>
          <w:b w:val="0"/>
        </w:rPr>
        <w:t>oczywiste omyłki pisarskie (za oczywistą omyłkę pisarską uznaje się omyłkę niebudzącą wątpliwości, bezsporną, powstałą w sposób niezamierzony, przypadkowo, nieświadomie, automatycznie, a nadto taką, że każdy nieznający sprawy równie łatwo ją zauważy i równie łatwo wskaże ten sam sposób jej poprawienia),</w:t>
      </w:r>
    </w:p>
    <w:p w14:paraId="52C2843A" w14:textId="77777777" w:rsidR="008E5C34" w:rsidRDefault="008A5D7E" w:rsidP="00890329">
      <w:pPr>
        <w:pStyle w:val="Tekstpodstawowy"/>
        <w:numPr>
          <w:ilvl w:val="0"/>
          <w:numId w:val="20"/>
        </w:numPr>
        <w:jc w:val="both"/>
        <w:rPr>
          <w:rFonts w:ascii="Tahoma" w:hAnsi="Tahoma" w:cs="Tahoma"/>
          <w:b w:val="0"/>
        </w:rPr>
      </w:pPr>
      <w:r w:rsidRPr="008E5C34">
        <w:rPr>
          <w:rFonts w:ascii="Tahoma" w:hAnsi="Tahoma" w:cs="Tahoma"/>
          <w:b w:val="0"/>
        </w:rPr>
        <w:t>oczywiste omyłki rachunkowe, z uwzględnieniem konsekwencji rachunkowych dokonanych poprawek (za oczywistą omyłkę rachunkową w obliczeniu ceny uważa się błąd popełniony przez wykonawcę przy obliczaniu ceny, który polega na uzyskaniu nieprawidłowego wyniku działania arytmetycznego).</w:t>
      </w:r>
    </w:p>
    <w:p w14:paraId="2F485754" w14:textId="0B579983" w:rsidR="008A5D7E" w:rsidRPr="008E5C34" w:rsidRDefault="008A5D7E" w:rsidP="00890329">
      <w:pPr>
        <w:pStyle w:val="Tekstpodstawowy"/>
        <w:numPr>
          <w:ilvl w:val="0"/>
          <w:numId w:val="20"/>
        </w:numPr>
        <w:jc w:val="both"/>
        <w:rPr>
          <w:rFonts w:ascii="Tahoma" w:hAnsi="Tahoma" w:cs="Tahoma"/>
          <w:b w:val="0"/>
        </w:rPr>
      </w:pPr>
      <w:r w:rsidRPr="008E5C34">
        <w:rPr>
          <w:rFonts w:ascii="Tahoma" w:hAnsi="Tahoma" w:cs="Tahoma"/>
          <w:b w:val="0"/>
        </w:rPr>
        <w:t>inne omyłki polegające na niezgodności oferty z SIWZ, niepowodujące istotnych zmian w treści oferty.</w:t>
      </w:r>
    </w:p>
    <w:p w14:paraId="2733DF72" w14:textId="77777777" w:rsidR="008A5D7E" w:rsidRPr="007F0269" w:rsidRDefault="008A5D7E" w:rsidP="00157FA2">
      <w:pPr>
        <w:pStyle w:val="Tekstpodstawowy"/>
        <w:jc w:val="both"/>
        <w:rPr>
          <w:b w:val="0"/>
        </w:rPr>
      </w:pPr>
    </w:p>
    <w:tbl>
      <w:tblPr>
        <w:tblStyle w:val="Tabela-Siatka"/>
        <w:tblW w:w="0" w:type="auto"/>
        <w:tblLook w:val="04A0" w:firstRow="1" w:lastRow="0" w:firstColumn="1" w:lastColumn="0" w:noHBand="0" w:noVBand="1"/>
      </w:tblPr>
      <w:tblGrid>
        <w:gridCol w:w="9212"/>
      </w:tblGrid>
      <w:tr w:rsidR="00F6589A" w:rsidRPr="007F0269" w14:paraId="764BDCFF" w14:textId="77777777" w:rsidTr="00F6589A">
        <w:tc>
          <w:tcPr>
            <w:tcW w:w="9212" w:type="dxa"/>
          </w:tcPr>
          <w:p w14:paraId="4A33861C" w14:textId="77777777" w:rsidR="00F6589A" w:rsidRPr="007F0269" w:rsidRDefault="00F6589A" w:rsidP="00F6589A">
            <w:pPr>
              <w:pStyle w:val="Tekstpodstawowy"/>
              <w:jc w:val="both"/>
            </w:pPr>
          </w:p>
          <w:p w14:paraId="54ACC2CA" w14:textId="77777777" w:rsidR="00BE04AC" w:rsidRDefault="00F6589A" w:rsidP="00BE04AC">
            <w:pPr>
              <w:pStyle w:val="Tekstpodstawowy"/>
              <w:jc w:val="both"/>
              <w:rPr>
                <w:sz w:val="22"/>
                <w:szCs w:val="22"/>
              </w:rPr>
            </w:pPr>
            <w:r w:rsidRPr="007F0269">
              <w:rPr>
                <w:sz w:val="22"/>
                <w:szCs w:val="22"/>
              </w:rPr>
              <w:t>Rozdział 1</w:t>
            </w:r>
            <w:r w:rsidR="00AF57E9" w:rsidRPr="007F0269">
              <w:rPr>
                <w:sz w:val="22"/>
                <w:szCs w:val="22"/>
              </w:rPr>
              <w:t>7</w:t>
            </w:r>
            <w:r w:rsidRPr="007F0269">
              <w:rPr>
                <w:sz w:val="22"/>
                <w:szCs w:val="22"/>
              </w:rPr>
              <w:t xml:space="preserve">. </w:t>
            </w:r>
            <w:r w:rsidR="008A5D7E">
              <w:rPr>
                <w:sz w:val="22"/>
                <w:szCs w:val="22"/>
              </w:rPr>
              <w:t>Wyjaśnienie ceny</w:t>
            </w:r>
            <w:r w:rsidR="00BE04AC">
              <w:rPr>
                <w:sz w:val="22"/>
                <w:szCs w:val="22"/>
              </w:rPr>
              <w:t>/kosztu istotnych części składowych ceny lub kosztu oferty</w:t>
            </w:r>
          </w:p>
          <w:p w14:paraId="3FC4A71D" w14:textId="031B9842" w:rsidR="00F6589A" w:rsidRPr="007F0269" w:rsidRDefault="00802724" w:rsidP="00BE04AC">
            <w:pPr>
              <w:pStyle w:val="Tekstpodstawowy"/>
              <w:jc w:val="both"/>
            </w:pPr>
            <w:r w:rsidRPr="007F0269">
              <w:tab/>
            </w:r>
          </w:p>
        </w:tc>
      </w:tr>
    </w:tbl>
    <w:p w14:paraId="576A1E31" w14:textId="77777777" w:rsidR="00F6589A" w:rsidRPr="007F0269" w:rsidRDefault="00F6589A" w:rsidP="0056259E">
      <w:pPr>
        <w:pStyle w:val="Tekstpodstawowy"/>
        <w:jc w:val="both"/>
      </w:pPr>
    </w:p>
    <w:p w14:paraId="53404EB5" w14:textId="1595B4CE" w:rsidR="00BE04AC" w:rsidRPr="00BE04AC" w:rsidRDefault="008E5C34" w:rsidP="008E5C34">
      <w:pPr>
        <w:pStyle w:val="Tekstpodstawowy"/>
        <w:jc w:val="both"/>
        <w:rPr>
          <w:rFonts w:ascii="Tahoma" w:hAnsi="Tahoma" w:cs="Tahoma"/>
          <w:b w:val="0"/>
          <w:snapToGrid w:val="0"/>
        </w:rPr>
      </w:pPr>
      <w:r>
        <w:rPr>
          <w:rFonts w:ascii="Tahoma" w:hAnsi="Tahoma" w:cs="Tahoma"/>
          <w:b w:val="0"/>
          <w:snapToGrid w:val="0"/>
        </w:rPr>
        <w:t xml:space="preserve">1. </w:t>
      </w:r>
      <w:r w:rsidR="00BE04AC" w:rsidRPr="00BE04AC">
        <w:rPr>
          <w:rFonts w:ascii="Tahoma" w:hAnsi="Tahoma" w:cs="Tahoma"/>
          <w:b w:val="0"/>
          <w:snapToGrid w:val="0"/>
        </w:rPr>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w:t>
      </w:r>
    </w:p>
    <w:p w14:paraId="65185EBA" w14:textId="7F9F88DD" w:rsidR="00BE04AC" w:rsidRPr="00BE04AC" w:rsidRDefault="008E5C34" w:rsidP="008E5C34">
      <w:pPr>
        <w:pStyle w:val="Tekstpodstawowy"/>
        <w:jc w:val="both"/>
        <w:rPr>
          <w:rFonts w:ascii="Tahoma" w:hAnsi="Tahoma" w:cs="Tahoma"/>
          <w:b w:val="0"/>
          <w:snapToGrid w:val="0"/>
        </w:rPr>
      </w:pPr>
      <w:r>
        <w:rPr>
          <w:rFonts w:ascii="Tahoma" w:hAnsi="Tahoma" w:cs="Tahoma"/>
          <w:b w:val="0"/>
          <w:snapToGrid w:val="0"/>
        </w:rPr>
        <w:t xml:space="preserve">2. </w:t>
      </w:r>
      <w:r w:rsidR="00BE04AC" w:rsidRPr="00BE04AC">
        <w:rPr>
          <w:rFonts w:ascii="Tahoma" w:hAnsi="Tahoma" w:cs="Tahoma"/>
          <w:b w:val="0"/>
          <w:snapToGrid w:val="0"/>
        </w:rPr>
        <w:t>W przypadku, gdy cena całkowita oferty jest niższa o co najmniej 30% od:</w:t>
      </w:r>
    </w:p>
    <w:p w14:paraId="3CED5B18" w14:textId="77777777" w:rsidR="008E5C34" w:rsidRDefault="00BE04AC" w:rsidP="00890329">
      <w:pPr>
        <w:pStyle w:val="Tekstpodstawowy"/>
        <w:numPr>
          <w:ilvl w:val="0"/>
          <w:numId w:val="21"/>
        </w:numPr>
        <w:jc w:val="both"/>
        <w:rPr>
          <w:rFonts w:ascii="Tahoma" w:hAnsi="Tahoma" w:cs="Tahoma"/>
          <w:b w:val="0"/>
          <w:snapToGrid w:val="0"/>
        </w:rPr>
      </w:pPr>
      <w:r w:rsidRPr="00BE04AC">
        <w:rPr>
          <w:rFonts w:ascii="Tahoma" w:hAnsi="Tahoma" w:cs="Tahoma"/>
          <w:b w:val="0"/>
          <w:snapToGrid w:val="0"/>
        </w:rPr>
        <w:t xml:space="preserve">wartości zamówienia powiększonej o należny podatek od towarów i usług, ustalonej przed wszczęciem postępowania zgodnie z art. 35 ust. 1 i 2 ustawy </w:t>
      </w:r>
      <w:proofErr w:type="spellStart"/>
      <w:r w:rsidRPr="00BE04AC">
        <w:rPr>
          <w:rFonts w:ascii="Tahoma" w:hAnsi="Tahoma" w:cs="Tahoma"/>
          <w:b w:val="0"/>
          <w:snapToGrid w:val="0"/>
        </w:rPr>
        <w:t>Pzp</w:t>
      </w:r>
      <w:proofErr w:type="spellEnd"/>
      <w:r w:rsidRPr="00BE04AC">
        <w:rPr>
          <w:rFonts w:ascii="Tahoma" w:hAnsi="Tahoma" w:cs="Tahoma"/>
          <w:b w:val="0"/>
          <w:snapToGrid w:val="0"/>
        </w:rPr>
        <w:t xml:space="preserve"> lub średniej arytmetycznej cen wszystkich złożonych ofert, zamawiający zwraca się o udzielenie wyjaśnień, o których mowa powyżej, chyba że rozbieżność wynika z okoliczności oczywistych, które nie wymagają wyjaśnienia;</w:t>
      </w:r>
    </w:p>
    <w:p w14:paraId="06A5D123" w14:textId="6C8B73FB" w:rsidR="00BE04AC" w:rsidRPr="008E5C34" w:rsidRDefault="00BE04AC" w:rsidP="00890329">
      <w:pPr>
        <w:pStyle w:val="Tekstpodstawowy"/>
        <w:numPr>
          <w:ilvl w:val="0"/>
          <w:numId w:val="21"/>
        </w:numPr>
        <w:jc w:val="both"/>
        <w:rPr>
          <w:rFonts w:ascii="Tahoma" w:hAnsi="Tahoma" w:cs="Tahoma"/>
          <w:b w:val="0"/>
          <w:snapToGrid w:val="0"/>
        </w:rPr>
      </w:pPr>
      <w:r w:rsidRPr="008E5C34">
        <w:rPr>
          <w:rFonts w:ascii="Tahoma" w:hAnsi="Tahoma" w:cs="Tahoma"/>
          <w:b w:val="0"/>
          <w:snapToGrid w:val="0"/>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powyżej.</w:t>
      </w:r>
    </w:p>
    <w:p w14:paraId="5040DD55" w14:textId="3F12029D" w:rsidR="00AF57E9" w:rsidRPr="007F0269" w:rsidRDefault="008E5C34" w:rsidP="008E5C34">
      <w:pPr>
        <w:pStyle w:val="Tekstpodstawowy"/>
        <w:jc w:val="both"/>
      </w:pPr>
      <w:r>
        <w:rPr>
          <w:rFonts w:ascii="Tahoma" w:hAnsi="Tahoma" w:cs="Tahoma"/>
          <w:b w:val="0"/>
          <w:snapToGrid w:val="0"/>
        </w:rPr>
        <w:t xml:space="preserve">3. </w:t>
      </w:r>
      <w:r w:rsidR="00BE04AC" w:rsidRPr="00BE04AC">
        <w:rPr>
          <w:rFonts w:ascii="Tahoma" w:hAnsi="Tahoma" w:cs="Tahoma"/>
          <w:b w:val="0"/>
          <w:snapToGrid w:val="0"/>
        </w:rPr>
        <w:t>Obowiązek wykazania, że oferta nie zawiera rażąco niskiej ceny lub kosztu spoczywa na wykonawcy.</w:t>
      </w:r>
    </w:p>
    <w:p w14:paraId="08B7688E" w14:textId="77777777" w:rsidR="0056259E" w:rsidRPr="007F0269" w:rsidRDefault="0056259E" w:rsidP="0056259E">
      <w:pPr>
        <w:widowControl w:val="0"/>
        <w:jc w:val="both"/>
        <w:rPr>
          <w:b/>
        </w:rPr>
      </w:pPr>
    </w:p>
    <w:tbl>
      <w:tblPr>
        <w:tblStyle w:val="Tabela-Siatka"/>
        <w:tblW w:w="0" w:type="auto"/>
        <w:tblLook w:val="04A0" w:firstRow="1" w:lastRow="0" w:firstColumn="1" w:lastColumn="0" w:noHBand="0" w:noVBand="1"/>
      </w:tblPr>
      <w:tblGrid>
        <w:gridCol w:w="9212"/>
      </w:tblGrid>
      <w:tr w:rsidR="00802724" w:rsidRPr="007F0269" w14:paraId="7F7F1B18" w14:textId="77777777" w:rsidTr="00802724">
        <w:tc>
          <w:tcPr>
            <w:tcW w:w="9212" w:type="dxa"/>
          </w:tcPr>
          <w:p w14:paraId="7F32BD37" w14:textId="77777777" w:rsidR="00802724" w:rsidRPr="007F0269" w:rsidRDefault="00802724" w:rsidP="00802724">
            <w:pPr>
              <w:widowControl w:val="0"/>
              <w:jc w:val="both"/>
              <w:rPr>
                <w:b/>
                <w:sz w:val="22"/>
                <w:szCs w:val="22"/>
              </w:rPr>
            </w:pPr>
          </w:p>
          <w:p w14:paraId="5891D892" w14:textId="373624C7" w:rsidR="00802724" w:rsidRPr="007F0269" w:rsidRDefault="002802E3" w:rsidP="00802724">
            <w:pPr>
              <w:widowControl w:val="0"/>
              <w:jc w:val="both"/>
              <w:rPr>
                <w:b/>
                <w:sz w:val="22"/>
                <w:szCs w:val="22"/>
              </w:rPr>
            </w:pPr>
            <w:r w:rsidRPr="007F0269">
              <w:rPr>
                <w:b/>
                <w:sz w:val="22"/>
                <w:szCs w:val="22"/>
              </w:rPr>
              <w:t>Rozdział 18</w:t>
            </w:r>
            <w:r w:rsidR="00802724" w:rsidRPr="007F0269">
              <w:rPr>
                <w:b/>
                <w:sz w:val="22"/>
                <w:szCs w:val="22"/>
              </w:rPr>
              <w:t xml:space="preserve">. </w:t>
            </w:r>
            <w:r w:rsidR="00BE04AC">
              <w:rPr>
                <w:b/>
                <w:sz w:val="22"/>
                <w:szCs w:val="22"/>
              </w:rPr>
              <w:t xml:space="preserve">Informacje o rozstrzygnięciu postępowania </w:t>
            </w:r>
          </w:p>
          <w:p w14:paraId="6E2E40F6" w14:textId="77777777" w:rsidR="00802724" w:rsidRPr="007F0269" w:rsidRDefault="00802724" w:rsidP="0056259E">
            <w:pPr>
              <w:widowControl w:val="0"/>
              <w:jc w:val="both"/>
              <w:rPr>
                <w:b/>
              </w:rPr>
            </w:pPr>
          </w:p>
        </w:tc>
      </w:tr>
    </w:tbl>
    <w:p w14:paraId="4A3F6021" w14:textId="77777777" w:rsidR="00002C7B" w:rsidRPr="007F0269" w:rsidRDefault="00002C7B" w:rsidP="0056259E">
      <w:pPr>
        <w:widowControl w:val="0"/>
        <w:jc w:val="both"/>
        <w:rPr>
          <w:b/>
        </w:rPr>
      </w:pPr>
    </w:p>
    <w:p w14:paraId="6A097D2D" w14:textId="0E22372A" w:rsidR="00BE04AC" w:rsidRPr="003020CF" w:rsidRDefault="003020CF" w:rsidP="003020CF">
      <w:pPr>
        <w:widowControl w:val="0"/>
        <w:jc w:val="both"/>
        <w:rPr>
          <w:rFonts w:ascii="Tahoma" w:hAnsi="Tahoma" w:cs="Tahoma"/>
          <w:color w:val="00000A"/>
        </w:rPr>
      </w:pPr>
      <w:r>
        <w:rPr>
          <w:rFonts w:ascii="Tahoma" w:hAnsi="Tahoma" w:cs="Tahoma"/>
          <w:color w:val="00000A"/>
        </w:rPr>
        <w:t xml:space="preserve">1. </w:t>
      </w:r>
      <w:r w:rsidR="00BE04AC" w:rsidRPr="003020CF">
        <w:rPr>
          <w:rFonts w:ascii="Tahoma" w:hAnsi="Tahoma" w:cs="Tahoma"/>
          <w:color w:val="00000A"/>
        </w:rPr>
        <w:t>Zamawiający informuje niezwłocznie wszystkich wykonawców o:</w:t>
      </w:r>
    </w:p>
    <w:p w14:paraId="09142275" w14:textId="77777777" w:rsidR="00BE04AC" w:rsidRPr="00BE04AC" w:rsidRDefault="00BE04AC" w:rsidP="00BE04AC">
      <w:pPr>
        <w:pStyle w:val="Akapitzlist"/>
        <w:widowControl w:val="0"/>
        <w:ind w:left="426"/>
        <w:jc w:val="both"/>
        <w:rPr>
          <w:rFonts w:ascii="Tahoma" w:hAnsi="Tahoma" w:cs="Tahoma"/>
          <w:color w:val="00000A"/>
          <w:sz w:val="20"/>
          <w:szCs w:val="20"/>
          <w:lang w:eastAsia="pl-PL"/>
        </w:rPr>
      </w:pPr>
      <w:r w:rsidRPr="00BE04AC">
        <w:rPr>
          <w:rFonts w:ascii="Tahoma" w:hAnsi="Tahoma" w:cs="Tahoma"/>
          <w:color w:val="00000A"/>
          <w:sz w:val="20"/>
          <w:szCs w:val="20"/>
          <w:lang w:eastAsia="pl-PL"/>
        </w:rPr>
        <w:t>a) 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647AA6B0" w14:textId="77777777" w:rsidR="00BE04AC" w:rsidRPr="00BE04AC" w:rsidRDefault="00BE04AC" w:rsidP="00BE04AC">
      <w:pPr>
        <w:pStyle w:val="Akapitzlist"/>
        <w:widowControl w:val="0"/>
        <w:ind w:left="426"/>
        <w:jc w:val="both"/>
        <w:rPr>
          <w:rFonts w:ascii="Tahoma" w:hAnsi="Tahoma" w:cs="Tahoma"/>
          <w:color w:val="00000A"/>
          <w:sz w:val="20"/>
          <w:szCs w:val="20"/>
          <w:lang w:eastAsia="pl-PL"/>
        </w:rPr>
      </w:pPr>
      <w:r w:rsidRPr="00BE04AC">
        <w:rPr>
          <w:rFonts w:ascii="Tahoma" w:hAnsi="Tahoma" w:cs="Tahoma"/>
          <w:color w:val="00000A"/>
          <w:sz w:val="20"/>
          <w:szCs w:val="20"/>
          <w:lang w:eastAsia="pl-PL"/>
        </w:rPr>
        <w:t xml:space="preserve">b) wykonawcach, którzy zostali wykluczeni, wraz z wyjaśnieniem powodów, dla których dowody </w:t>
      </w:r>
      <w:r w:rsidRPr="00BE04AC">
        <w:rPr>
          <w:rFonts w:ascii="Tahoma" w:hAnsi="Tahoma" w:cs="Tahoma"/>
          <w:color w:val="00000A"/>
          <w:sz w:val="20"/>
          <w:szCs w:val="20"/>
          <w:lang w:eastAsia="pl-PL"/>
        </w:rPr>
        <w:lastRenderedPageBreak/>
        <w:t xml:space="preserve">przedstawione przez wykonawcę w procedurze przewidzianej w art. 24 ust. 8 ustawy </w:t>
      </w:r>
      <w:proofErr w:type="spellStart"/>
      <w:r w:rsidRPr="00BE04AC">
        <w:rPr>
          <w:rFonts w:ascii="Tahoma" w:hAnsi="Tahoma" w:cs="Tahoma"/>
          <w:color w:val="00000A"/>
          <w:sz w:val="20"/>
          <w:szCs w:val="20"/>
          <w:lang w:eastAsia="pl-PL"/>
        </w:rPr>
        <w:t>Pzp</w:t>
      </w:r>
      <w:proofErr w:type="spellEnd"/>
      <w:r w:rsidRPr="00BE04AC">
        <w:rPr>
          <w:rFonts w:ascii="Tahoma" w:hAnsi="Tahoma" w:cs="Tahoma"/>
          <w:color w:val="00000A"/>
          <w:sz w:val="20"/>
          <w:szCs w:val="20"/>
          <w:lang w:eastAsia="pl-PL"/>
        </w:rPr>
        <w:t xml:space="preserve"> (tzw. </w:t>
      </w:r>
      <w:proofErr w:type="spellStart"/>
      <w:r w:rsidRPr="00BE04AC">
        <w:rPr>
          <w:rFonts w:ascii="Tahoma" w:hAnsi="Tahoma" w:cs="Tahoma"/>
          <w:color w:val="00000A"/>
          <w:sz w:val="20"/>
          <w:szCs w:val="20"/>
          <w:lang w:eastAsia="pl-PL"/>
        </w:rPr>
        <w:t>self-cleaning</w:t>
      </w:r>
      <w:proofErr w:type="spellEnd"/>
      <w:r w:rsidRPr="00BE04AC">
        <w:rPr>
          <w:rFonts w:ascii="Tahoma" w:hAnsi="Tahoma" w:cs="Tahoma"/>
          <w:color w:val="00000A"/>
          <w:sz w:val="20"/>
          <w:szCs w:val="20"/>
          <w:lang w:eastAsia="pl-PL"/>
        </w:rPr>
        <w:t>), zamawiający uznał za niewystarczające,</w:t>
      </w:r>
    </w:p>
    <w:p w14:paraId="50599304" w14:textId="77777777" w:rsidR="00BE04AC" w:rsidRPr="00BE04AC" w:rsidRDefault="00BE04AC" w:rsidP="00BE04AC">
      <w:pPr>
        <w:pStyle w:val="Akapitzlist"/>
        <w:widowControl w:val="0"/>
        <w:ind w:left="426"/>
        <w:jc w:val="both"/>
        <w:rPr>
          <w:rFonts w:ascii="Tahoma" w:hAnsi="Tahoma" w:cs="Tahoma"/>
          <w:color w:val="00000A"/>
          <w:sz w:val="20"/>
          <w:szCs w:val="20"/>
          <w:lang w:eastAsia="pl-PL"/>
        </w:rPr>
      </w:pPr>
      <w:r w:rsidRPr="00BE04AC">
        <w:rPr>
          <w:rFonts w:ascii="Tahoma" w:hAnsi="Tahoma" w:cs="Tahoma"/>
          <w:color w:val="00000A"/>
          <w:sz w:val="20"/>
          <w:szCs w:val="20"/>
          <w:lang w:eastAsia="pl-PL"/>
        </w:rPr>
        <w:t xml:space="preserve">c) wykonawcach, których oferty zostały odrzucone, powodach odrzucenia oferty, a w przypadkach, o których mowa w art. 89 ust. 4 i 5 ustawy </w:t>
      </w:r>
      <w:proofErr w:type="spellStart"/>
      <w:r w:rsidRPr="00BE04AC">
        <w:rPr>
          <w:rFonts w:ascii="Tahoma" w:hAnsi="Tahoma" w:cs="Tahoma"/>
          <w:color w:val="00000A"/>
          <w:sz w:val="20"/>
          <w:szCs w:val="20"/>
          <w:lang w:eastAsia="pl-PL"/>
        </w:rPr>
        <w:t>Pzp</w:t>
      </w:r>
      <w:proofErr w:type="spellEnd"/>
      <w:r w:rsidRPr="00BE04AC">
        <w:rPr>
          <w:rFonts w:ascii="Tahoma" w:hAnsi="Tahoma" w:cs="Tahoma"/>
          <w:color w:val="00000A"/>
          <w:sz w:val="20"/>
          <w:szCs w:val="20"/>
          <w:lang w:eastAsia="pl-PL"/>
        </w:rPr>
        <w:t>, braku równoważności lub braku spełniania wymagań dotyczących wydajności lub funkcjonalności,</w:t>
      </w:r>
    </w:p>
    <w:p w14:paraId="4CA0C18A" w14:textId="53191EB8" w:rsidR="0056259E" w:rsidRDefault="00BE04AC" w:rsidP="00BE04AC">
      <w:pPr>
        <w:pStyle w:val="Akapitzlist"/>
        <w:widowControl w:val="0"/>
        <w:ind w:left="426"/>
        <w:jc w:val="both"/>
        <w:rPr>
          <w:rFonts w:ascii="Tahoma" w:hAnsi="Tahoma" w:cs="Tahoma"/>
          <w:color w:val="00000A"/>
          <w:sz w:val="20"/>
          <w:szCs w:val="20"/>
          <w:lang w:eastAsia="pl-PL"/>
        </w:rPr>
      </w:pPr>
      <w:r w:rsidRPr="00BE04AC">
        <w:rPr>
          <w:rFonts w:ascii="Tahoma" w:hAnsi="Tahoma" w:cs="Tahoma"/>
          <w:color w:val="00000A"/>
          <w:sz w:val="20"/>
          <w:szCs w:val="20"/>
          <w:lang w:eastAsia="pl-PL"/>
        </w:rPr>
        <w:t>d) dopuszczeniu do dynamicznego systemu zakupów,</w:t>
      </w:r>
    </w:p>
    <w:p w14:paraId="54103D80" w14:textId="77777777" w:rsidR="00BE04AC" w:rsidRPr="00BE04AC" w:rsidRDefault="00BE04AC" w:rsidP="00BE04AC">
      <w:pPr>
        <w:pStyle w:val="Akapitzlist"/>
        <w:widowControl w:val="0"/>
        <w:ind w:left="426"/>
        <w:jc w:val="both"/>
        <w:rPr>
          <w:rFonts w:ascii="Tahoma" w:hAnsi="Tahoma" w:cs="Tahoma"/>
          <w:snapToGrid w:val="0"/>
          <w:sz w:val="20"/>
          <w:szCs w:val="20"/>
        </w:rPr>
      </w:pPr>
      <w:r w:rsidRPr="00BE04AC">
        <w:rPr>
          <w:rFonts w:ascii="Tahoma" w:hAnsi="Tahoma" w:cs="Tahoma"/>
          <w:snapToGrid w:val="0"/>
          <w:sz w:val="20"/>
          <w:szCs w:val="20"/>
        </w:rPr>
        <w:t>e) nieustanowieniu dynamicznego systemu zakupów,</w:t>
      </w:r>
    </w:p>
    <w:p w14:paraId="0E1432D7" w14:textId="77777777" w:rsidR="00BE04AC" w:rsidRPr="00BE04AC" w:rsidRDefault="00BE04AC" w:rsidP="00BE04AC">
      <w:pPr>
        <w:pStyle w:val="Akapitzlist"/>
        <w:widowControl w:val="0"/>
        <w:ind w:left="426"/>
        <w:jc w:val="both"/>
        <w:rPr>
          <w:rFonts w:ascii="Tahoma" w:hAnsi="Tahoma" w:cs="Tahoma"/>
          <w:snapToGrid w:val="0"/>
          <w:sz w:val="20"/>
          <w:szCs w:val="20"/>
        </w:rPr>
      </w:pPr>
      <w:r w:rsidRPr="00BE04AC">
        <w:rPr>
          <w:rFonts w:ascii="Tahoma" w:hAnsi="Tahoma" w:cs="Tahoma"/>
          <w:snapToGrid w:val="0"/>
          <w:sz w:val="20"/>
          <w:szCs w:val="20"/>
        </w:rPr>
        <w:t>f) unieważnieniu postępowania</w:t>
      </w:r>
    </w:p>
    <w:p w14:paraId="5C795FDE" w14:textId="77777777" w:rsidR="003020CF" w:rsidRDefault="00BE04AC" w:rsidP="003020CF">
      <w:pPr>
        <w:pStyle w:val="Akapitzlist"/>
        <w:widowControl w:val="0"/>
        <w:ind w:left="426"/>
        <w:jc w:val="both"/>
        <w:rPr>
          <w:rFonts w:ascii="Tahoma" w:hAnsi="Tahoma" w:cs="Tahoma"/>
          <w:snapToGrid w:val="0"/>
          <w:sz w:val="20"/>
          <w:szCs w:val="20"/>
        </w:rPr>
      </w:pPr>
      <w:r w:rsidRPr="00BE04AC">
        <w:rPr>
          <w:rFonts w:ascii="Tahoma" w:hAnsi="Tahoma" w:cs="Tahoma"/>
          <w:snapToGrid w:val="0"/>
          <w:sz w:val="20"/>
          <w:szCs w:val="20"/>
        </w:rPr>
        <w:t>- podając uzasadnienie faktyczne i prawne.</w:t>
      </w:r>
    </w:p>
    <w:p w14:paraId="05BC58E8" w14:textId="3B7CFDFB" w:rsidR="00BE04AC" w:rsidRPr="003020CF" w:rsidRDefault="003020CF" w:rsidP="003020CF">
      <w:pPr>
        <w:widowControl w:val="0"/>
        <w:jc w:val="both"/>
        <w:rPr>
          <w:rFonts w:ascii="Tahoma" w:hAnsi="Tahoma" w:cs="Tahoma"/>
          <w:snapToGrid w:val="0"/>
        </w:rPr>
      </w:pPr>
      <w:r>
        <w:rPr>
          <w:rFonts w:ascii="Tahoma" w:hAnsi="Tahoma" w:cs="Tahoma"/>
          <w:snapToGrid w:val="0"/>
        </w:rPr>
        <w:t xml:space="preserve">2. </w:t>
      </w:r>
      <w:r w:rsidR="00BE04AC" w:rsidRPr="003020CF">
        <w:rPr>
          <w:rFonts w:ascii="Tahoma" w:hAnsi="Tahoma" w:cs="Tahoma"/>
          <w:snapToGrid w:val="0"/>
        </w:rPr>
        <w:t xml:space="preserve">Zamawiający udostępnia informacje, o których mowa w pkt </w:t>
      </w:r>
      <w:r>
        <w:rPr>
          <w:rFonts w:ascii="Tahoma" w:hAnsi="Tahoma" w:cs="Tahoma"/>
          <w:snapToGrid w:val="0"/>
        </w:rPr>
        <w:t>18</w:t>
      </w:r>
      <w:r w:rsidR="00BE04AC" w:rsidRPr="003020CF">
        <w:rPr>
          <w:rFonts w:ascii="Tahoma" w:hAnsi="Tahoma" w:cs="Tahoma"/>
          <w:snapToGrid w:val="0"/>
        </w:rPr>
        <w:t xml:space="preserve"> </w:t>
      </w:r>
      <w:proofErr w:type="spellStart"/>
      <w:r w:rsidR="00BE04AC" w:rsidRPr="003020CF">
        <w:rPr>
          <w:rFonts w:ascii="Tahoma" w:hAnsi="Tahoma" w:cs="Tahoma"/>
          <w:snapToGrid w:val="0"/>
        </w:rPr>
        <w:t>ppkt</w:t>
      </w:r>
      <w:proofErr w:type="spellEnd"/>
      <w:r w:rsidR="00BE04AC" w:rsidRPr="003020CF">
        <w:rPr>
          <w:rFonts w:ascii="Tahoma" w:hAnsi="Tahoma" w:cs="Tahoma"/>
          <w:snapToGrid w:val="0"/>
        </w:rPr>
        <w:t xml:space="preserve"> 1 lit. a), d), e) i f) SIWZ, na stronie internetowej.</w:t>
      </w:r>
    </w:p>
    <w:p w14:paraId="419B6B1B" w14:textId="77777777" w:rsidR="00BE04AC" w:rsidRPr="007F0269" w:rsidRDefault="00BE04AC" w:rsidP="00BE04AC">
      <w:pPr>
        <w:pStyle w:val="Akapitzlist"/>
        <w:widowControl w:val="0"/>
        <w:ind w:left="426"/>
        <w:jc w:val="both"/>
        <w:rPr>
          <w:rFonts w:ascii="Tahoma" w:hAnsi="Tahoma" w:cs="Tahoma"/>
          <w:snapToGrid w:val="0"/>
          <w:sz w:val="20"/>
          <w:szCs w:val="20"/>
        </w:rPr>
      </w:pPr>
    </w:p>
    <w:tbl>
      <w:tblPr>
        <w:tblStyle w:val="Tabela-Siatka"/>
        <w:tblW w:w="0" w:type="auto"/>
        <w:tblInd w:w="-34" w:type="dxa"/>
        <w:tblLook w:val="04A0" w:firstRow="1" w:lastRow="0" w:firstColumn="1" w:lastColumn="0" w:noHBand="0" w:noVBand="1"/>
      </w:tblPr>
      <w:tblGrid>
        <w:gridCol w:w="9322"/>
      </w:tblGrid>
      <w:tr w:rsidR="00527A4A" w:rsidRPr="007F0269" w14:paraId="3588EC51" w14:textId="77777777" w:rsidTr="00DF51E0">
        <w:tc>
          <w:tcPr>
            <w:tcW w:w="9322" w:type="dxa"/>
          </w:tcPr>
          <w:p w14:paraId="4E2DB6A8" w14:textId="77777777" w:rsidR="00527A4A" w:rsidRPr="007F0269" w:rsidRDefault="00527A4A" w:rsidP="00527A4A">
            <w:pPr>
              <w:widowControl w:val="0"/>
              <w:ind w:left="426" w:hanging="426"/>
              <w:jc w:val="both"/>
              <w:rPr>
                <w:b/>
                <w:snapToGrid w:val="0"/>
              </w:rPr>
            </w:pPr>
          </w:p>
          <w:p w14:paraId="3CA07BAD" w14:textId="77777777" w:rsidR="00527A4A" w:rsidRDefault="00527A4A" w:rsidP="00BE04AC">
            <w:pPr>
              <w:widowControl w:val="0"/>
              <w:ind w:left="426" w:hanging="426"/>
              <w:jc w:val="both"/>
              <w:rPr>
                <w:b/>
                <w:snapToGrid w:val="0"/>
                <w:sz w:val="22"/>
                <w:szCs w:val="22"/>
              </w:rPr>
            </w:pPr>
            <w:r w:rsidRPr="007F0269">
              <w:rPr>
                <w:b/>
                <w:snapToGrid w:val="0"/>
                <w:sz w:val="22"/>
                <w:szCs w:val="22"/>
              </w:rPr>
              <w:t>Rozdział 1</w:t>
            </w:r>
            <w:r w:rsidR="00DF51E0" w:rsidRPr="007F0269">
              <w:rPr>
                <w:b/>
                <w:snapToGrid w:val="0"/>
                <w:sz w:val="22"/>
                <w:szCs w:val="22"/>
              </w:rPr>
              <w:t>9</w:t>
            </w:r>
            <w:r w:rsidRPr="007F0269">
              <w:rPr>
                <w:b/>
                <w:snapToGrid w:val="0"/>
                <w:sz w:val="22"/>
                <w:szCs w:val="22"/>
              </w:rPr>
              <w:t xml:space="preserve">. </w:t>
            </w:r>
            <w:r w:rsidR="00BE04AC">
              <w:rPr>
                <w:b/>
                <w:snapToGrid w:val="0"/>
                <w:sz w:val="22"/>
                <w:szCs w:val="22"/>
              </w:rPr>
              <w:t xml:space="preserve">Informacje o formalnościach jakie powinny zostać dopełnione po wyborze oferty w celu zawarcia umowy w sprawie zamówienia publicznego </w:t>
            </w:r>
          </w:p>
          <w:p w14:paraId="06278794" w14:textId="3711B02D" w:rsidR="00BE04AC" w:rsidRPr="007F0269" w:rsidRDefault="00BE04AC" w:rsidP="00BE04AC">
            <w:pPr>
              <w:widowControl w:val="0"/>
              <w:ind w:left="426" w:hanging="426"/>
              <w:jc w:val="both"/>
              <w:rPr>
                <w:b/>
                <w:snapToGrid w:val="0"/>
              </w:rPr>
            </w:pPr>
          </w:p>
        </w:tc>
      </w:tr>
    </w:tbl>
    <w:p w14:paraId="60DEB810" w14:textId="77777777" w:rsidR="00527A4A" w:rsidRPr="007F0269" w:rsidRDefault="00527A4A" w:rsidP="0056259E">
      <w:pPr>
        <w:widowControl w:val="0"/>
        <w:ind w:left="426" w:hanging="426"/>
        <w:jc w:val="both"/>
        <w:rPr>
          <w:b/>
          <w:snapToGrid w:val="0"/>
        </w:rPr>
      </w:pPr>
    </w:p>
    <w:p w14:paraId="3B90B257" w14:textId="39169324" w:rsidR="003020CF" w:rsidRDefault="00BE04AC" w:rsidP="00890329">
      <w:pPr>
        <w:pStyle w:val="Tekstpodstawowy"/>
        <w:numPr>
          <w:ilvl w:val="0"/>
          <w:numId w:val="22"/>
        </w:numPr>
        <w:jc w:val="both"/>
        <w:rPr>
          <w:rFonts w:ascii="Tahoma" w:hAnsi="Tahoma" w:cs="Tahoma"/>
          <w:b w:val="0"/>
          <w:snapToGrid w:val="0"/>
          <w:lang w:eastAsia="ar-SA"/>
        </w:rPr>
      </w:pPr>
      <w:r w:rsidRPr="00BE04AC">
        <w:rPr>
          <w:rFonts w:ascii="Tahoma" w:hAnsi="Tahoma" w:cs="Tahoma"/>
          <w:b w:val="0"/>
          <w:snapToGrid w:val="0"/>
          <w:lang w:eastAsia="ar-SA"/>
        </w:rPr>
        <w:t>Zamawiający prześle niezwłocznie zawiadomienie o wyborze oferty do wykonawcy, którego oferta została wybrana określając w nim termin i miejsce zawarcia umowy.</w:t>
      </w:r>
    </w:p>
    <w:p w14:paraId="7FD77C45" w14:textId="21E3CF34" w:rsidR="00BE04AC" w:rsidRPr="00BE04AC" w:rsidRDefault="00BE04AC" w:rsidP="00890329">
      <w:pPr>
        <w:pStyle w:val="Tekstpodstawowy"/>
        <w:numPr>
          <w:ilvl w:val="0"/>
          <w:numId w:val="22"/>
        </w:numPr>
        <w:jc w:val="both"/>
        <w:rPr>
          <w:rFonts w:ascii="Tahoma" w:hAnsi="Tahoma" w:cs="Tahoma"/>
          <w:b w:val="0"/>
          <w:snapToGrid w:val="0"/>
          <w:lang w:eastAsia="ar-SA"/>
        </w:rPr>
      </w:pPr>
      <w:r w:rsidRPr="003020CF">
        <w:rPr>
          <w:rFonts w:ascii="Tahoma" w:hAnsi="Tahoma" w:cs="Tahoma"/>
          <w:bCs/>
          <w:snapToGrid w:val="0"/>
          <w:lang w:eastAsia="ar-SA"/>
        </w:rPr>
        <w:t>Wykonawca jest zobowiązany przez podpisaniem umowy dostarczyć zamawiającemu umowę regulującą współpracę wykonawców wspólnie ubiegających się o udzielenie zamówienia</w:t>
      </w:r>
      <w:r w:rsidRPr="00BE04AC">
        <w:rPr>
          <w:rFonts w:ascii="Tahoma" w:hAnsi="Tahoma" w:cs="Tahoma"/>
          <w:b w:val="0"/>
          <w:snapToGrid w:val="0"/>
          <w:lang w:eastAsia="ar-SA"/>
        </w:rPr>
        <w:t xml:space="preserve"> (jeżeli dotyczy).</w:t>
      </w:r>
    </w:p>
    <w:p w14:paraId="58D1CF4C" w14:textId="77777777" w:rsidR="003020CF" w:rsidRPr="003020CF" w:rsidRDefault="00BE04AC" w:rsidP="003020CF">
      <w:pPr>
        <w:pStyle w:val="Tekstpodstawowy"/>
        <w:ind w:left="426"/>
        <w:jc w:val="both"/>
        <w:rPr>
          <w:rFonts w:ascii="Tahoma" w:hAnsi="Tahoma" w:cs="Tahoma"/>
          <w:b w:val="0"/>
          <w:snapToGrid w:val="0"/>
          <w:u w:val="single"/>
          <w:lang w:eastAsia="ar-SA"/>
        </w:rPr>
      </w:pPr>
      <w:r w:rsidRPr="003020CF">
        <w:rPr>
          <w:rFonts w:ascii="Tahoma" w:hAnsi="Tahoma" w:cs="Tahoma"/>
          <w:b w:val="0"/>
          <w:snapToGrid w:val="0"/>
          <w:u w:val="single"/>
          <w:lang w:eastAsia="ar-SA"/>
        </w:rPr>
        <w:t>Niedostarczenie żądanego dokumentu w wymaganym terminie skutkować będzie uznaniem, że wykonawca uchyla się od zawarcia umowy.</w:t>
      </w:r>
    </w:p>
    <w:p w14:paraId="02BEC619" w14:textId="6BC25338" w:rsidR="003020CF" w:rsidRDefault="00BE04AC" w:rsidP="00890329">
      <w:pPr>
        <w:pStyle w:val="Tekstpodstawowy"/>
        <w:numPr>
          <w:ilvl w:val="0"/>
          <w:numId w:val="22"/>
        </w:numPr>
        <w:jc w:val="both"/>
        <w:rPr>
          <w:rFonts w:ascii="Tahoma" w:hAnsi="Tahoma" w:cs="Tahoma"/>
          <w:b w:val="0"/>
          <w:snapToGrid w:val="0"/>
          <w:lang w:eastAsia="ar-SA"/>
        </w:rPr>
      </w:pPr>
      <w:r w:rsidRPr="00BE04AC">
        <w:rPr>
          <w:rFonts w:ascii="Tahoma" w:hAnsi="Tahoma" w:cs="Tahoma"/>
          <w:b w:val="0"/>
          <w:snapToGrid w:val="0"/>
          <w:lang w:eastAsia="ar-SA"/>
        </w:rPr>
        <w:t xml:space="preserve">Umowę w sprawie zamówienia publicznego, z zastrzeżeniem art. 183 ustawy </w:t>
      </w:r>
      <w:proofErr w:type="spellStart"/>
      <w:r w:rsidRPr="00BE04AC">
        <w:rPr>
          <w:rFonts w:ascii="Tahoma" w:hAnsi="Tahoma" w:cs="Tahoma"/>
          <w:b w:val="0"/>
          <w:snapToGrid w:val="0"/>
          <w:lang w:eastAsia="ar-SA"/>
        </w:rPr>
        <w:t>Pzp</w:t>
      </w:r>
      <w:proofErr w:type="spellEnd"/>
      <w:r w:rsidRPr="00BE04AC">
        <w:rPr>
          <w:rFonts w:ascii="Tahoma" w:hAnsi="Tahoma" w:cs="Tahoma"/>
          <w:b w:val="0"/>
          <w:snapToGrid w:val="0"/>
          <w:lang w:eastAsia="ar-SA"/>
        </w:rPr>
        <w:t xml:space="preserve">, zamawiający zawrze w terminie nie krótszym niż 5 dni od dnia przesłania zawiadomienia o wyborze najkorzystniejszej oferty, jeżeli zawiadomienie to zostało przesłane przy użyciu środków komunikacji elektronicznej, albo 10 dni – jeżeli zostało przesłane w inny sposób. Zamawiający może zawrzeć umowę w sprawie zamówienia publicznego przed upływem wskazanych powyżej terminów, jeżeli złożono tylko jedną ofertę albo upłynął termin do wniesienia odwołania na czynności zamawiającego wymienione w art. 180 ust. 2 ustawy </w:t>
      </w:r>
      <w:proofErr w:type="spellStart"/>
      <w:r w:rsidRPr="00BE04AC">
        <w:rPr>
          <w:rFonts w:ascii="Tahoma" w:hAnsi="Tahoma" w:cs="Tahoma"/>
          <w:b w:val="0"/>
          <w:snapToGrid w:val="0"/>
          <w:lang w:eastAsia="ar-SA"/>
        </w:rPr>
        <w:t>Pzp</w:t>
      </w:r>
      <w:proofErr w:type="spellEnd"/>
      <w:r w:rsidRPr="00BE04AC">
        <w:rPr>
          <w:rFonts w:ascii="Tahoma" w:hAnsi="Tahoma" w:cs="Tahoma"/>
          <w:b w:val="0"/>
          <w:snapToGrid w:val="0"/>
          <w:lang w:eastAsia="ar-SA"/>
        </w:rPr>
        <w:t xml:space="preserve"> lub w następstwie jego wniesienia Izba ogłosiła wyrok lub postanowienie kończące postępowanie odwoławcze.</w:t>
      </w:r>
    </w:p>
    <w:p w14:paraId="57225D6A" w14:textId="140E46CC" w:rsidR="00C81FB5" w:rsidRPr="003020CF" w:rsidRDefault="00BE04AC" w:rsidP="00890329">
      <w:pPr>
        <w:pStyle w:val="Tekstpodstawowy"/>
        <w:numPr>
          <w:ilvl w:val="0"/>
          <w:numId w:val="22"/>
        </w:numPr>
        <w:jc w:val="both"/>
        <w:rPr>
          <w:rFonts w:ascii="Tahoma" w:hAnsi="Tahoma" w:cs="Tahoma"/>
          <w:b w:val="0"/>
          <w:snapToGrid w:val="0"/>
          <w:lang w:eastAsia="ar-SA"/>
        </w:rPr>
      </w:pPr>
      <w:r w:rsidRPr="00BE04AC">
        <w:rPr>
          <w:rFonts w:ascii="Tahoma" w:hAnsi="Tahoma" w:cs="Tahoma"/>
          <w:b w:val="0"/>
          <w:snapToGrid w:val="0"/>
          <w:lang w:eastAsia="ar-SA"/>
        </w:rPr>
        <w:t xml:space="preserve">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 </w:t>
      </w:r>
      <w:proofErr w:type="spellStart"/>
      <w:r w:rsidRPr="00BE04AC">
        <w:rPr>
          <w:rFonts w:ascii="Tahoma" w:hAnsi="Tahoma" w:cs="Tahoma"/>
          <w:b w:val="0"/>
          <w:snapToGrid w:val="0"/>
          <w:lang w:eastAsia="ar-SA"/>
        </w:rPr>
        <w:t>Pzp</w:t>
      </w:r>
      <w:proofErr w:type="spellEnd"/>
      <w:r w:rsidRPr="00BE04AC">
        <w:rPr>
          <w:rFonts w:ascii="Tahoma" w:hAnsi="Tahoma" w:cs="Tahoma"/>
          <w:b w:val="0"/>
          <w:snapToGrid w:val="0"/>
          <w:lang w:eastAsia="ar-SA"/>
        </w:rPr>
        <w:t>.</w:t>
      </w:r>
    </w:p>
    <w:p w14:paraId="5C668D37" w14:textId="61F8331E" w:rsidR="00C81FB5" w:rsidRDefault="00C81FB5" w:rsidP="00C81FB5">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BE04AC" w:rsidRPr="007F0269" w14:paraId="1452ECAD" w14:textId="77777777" w:rsidTr="00A5781D">
        <w:trPr>
          <w:trHeight w:val="567"/>
        </w:trPr>
        <w:tc>
          <w:tcPr>
            <w:tcW w:w="9322" w:type="dxa"/>
            <w:vAlign w:val="center"/>
          </w:tcPr>
          <w:p w14:paraId="19836D0B" w14:textId="77777777" w:rsidR="00BE04AC" w:rsidRPr="007F0269" w:rsidRDefault="00BE04AC" w:rsidP="00A5781D">
            <w:pPr>
              <w:widowControl w:val="0"/>
              <w:ind w:left="426" w:hanging="426"/>
              <w:rPr>
                <w:b/>
                <w:snapToGrid w:val="0"/>
                <w:sz w:val="22"/>
                <w:szCs w:val="22"/>
              </w:rPr>
            </w:pPr>
            <w:bookmarkStart w:id="0" w:name="_Hlk20820422"/>
          </w:p>
          <w:p w14:paraId="29E44272" w14:textId="77777777" w:rsidR="00BE04AC" w:rsidRDefault="00BE04AC" w:rsidP="00BE04AC">
            <w:pPr>
              <w:widowControl w:val="0"/>
              <w:ind w:left="426" w:hanging="426"/>
              <w:rPr>
                <w:b/>
                <w:snapToGrid w:val="0"/>
                <w:sz w:val="22"/>
                <w:szCs w:val="22"/>
              </w:rPr>
            </w:pPr>
            <w:r w:rsidRPr="007F0269">
              <w:rPr>
                <w:b/>
                <w:snapToGrid w:val="0"/>
                <w:sz w:val="22"/>
                <w:szCs w:val="22"/>
              </w:rPr>
              <w:t xml:space="preserve">Rozdział 20. </w:t>
            </w:r>
            <w:r>
              <w:rPr>
                <w:b/>
                <w:snapToGrid w:val="0"/>
                <w:sz w:val="22"/>
                <w:szCs w:val="22"/>
              </w:rPr>
              <w:t xml:space="preserve">Wymagania dotyczące należytego wykonania umowy </w:t>
            </w:r>
          </w:p>
          <w:p w14:paraId="778A6BB5" w14:textId="1033AF99" w:rsidR="00BE04AC" w:rsidRPr="007F0269" w:rsidRDefault="00BE04AC" w:rsidP="00BE04AC">
            <w:pPr>
              <w:widowControl w:val="0"/>
              <w:ind w:left="426" w:hanging="426"/>
              <w:rPr>
                <w:b/>
                <w:snapToGrid w:val="0"/>
              </w:rPr>
            </w:pPr>
          </w:p>
        </w:tc>
      </w:tr>
      <w:bookmarkEnd w:id="0"/>
    </w:tbl>
    <w:p w14:paraId="09CDDDB8" w14:textId="39BF8AD3" w:rsidR="00BE04AC" w:rsidRDefault="00BE04AC" w:rsidP="00C81FB5">
      <w:pPr>
        <w:pStyle w:val="Tekstpodstawowy"/>
        <w:ind w:left="426"/>
        <w:jc w:val="both"/>
        <w:rPr>
          <w:b w:val="0"/>
        </w:rPr>
      </w:pPr>
    </w:p>
    <w:p w14:paraId="043D9639" w14:textId="2533035B" w:rsidR="00BE04AC" w:rsidRPr="003020CF" w:rsidRDefault="00BE04AC" w:rsidP="00C81FB5">
      <w:pPr>
        <w:pStyle w:val="Tekstpodstawowy"/>
        <w:ind w:left="426"/>
        <w:jc w:val="both"/>
        <w:rPr>
          <w:rFonts w:ascii="Tahoma" w:hAnsi="Tahoma" w:cs="Tahoma"/>
          <w:b w:val="0"/>
        </w:rPr>
      </w:pPr>
      <w:r w:rsidRPr="003020CF">
        <w:rPr>
          <w:rFonts w:ascii="Tahoma" w:hAnsi="Tahoma" w:cs="Tahoma"/>
          <w:b w:val="0"/>
        </w:rPr>
        <w:t>Zamawiający nie wymaga wniesienia zabezpieczenia należytego wykonania umowy.</w:t>
      </w:r>
    </w:p>
    <w:p w14:paraId="3114830B" w14:textId="7AF40453" w:rsidR="00BE04AC" w:rsidRPr="003020CF" w:rsidRDefault="00BE04AC" w:rsidP="00C81FB5">
      <w:pPr>
        <w:pStyle w:val="Tekstpodstawowy"/>
        <w:ind w:left="426"/>
        <w:jc w:val="both"/>
        <w:rPr>
          <w:rFonts w:ascii="Tahoma" w:hAnsi="Tahoma" w:cs="Tahoma"/>
          <w:b w:val="0"/>
        </w:rPr>
      </w:pPr>
    </w:p>
    <w:p w14:paraId="7E56E15B" w14:textId="66104DFA" w:rsidR="00BE04AC" w:rsidRDefault="00BE04AC" w:rsidP="00C81FB5">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BE04AC" w:rsidRPr="007F0269" w14:paraId="7991EAA9" w14:textId="77777777" w:rsidTr="00A5781D">
        <w:trPr>
          <w:trHeight w:val="567"/>
        </w:trPr>
        <w:tc>
          <w:tcPr>
            <w:tcW w:w="9322" w:type="dxa"/>
            <w:vAlign w:val="center"/>
          </w:tcPr>
          <w:p w14:paraId="62A04A57" w14:textId="77777777" w:rsidR="00BE04AC" w:rsidRPr="007F0269" w:rsidRDefault="00BE04AC" w:rsidP="00A5781D">
            <w:pPr>
              <w:widowControl w:val="0"/>
              <w:ind w:left="426" w:hanging="426"/>
              <w:rPr>
                <w:b/>
                <w:snapToGrid w:val="0"/>
                <w:sz w:val="22"/>
                <w:szCs w:val="22"/>
              </w:rPr>
            </w:pPr>
          </w:p>
          <w:p w14:paraId="3A50E417" w14:textId="34BD2E9D" w:rsidR="00BE04AC" w:rsidRDefault="00BE04AC" w:rsidP="00A5781D">
            <w:pPr>
              <w:widowControl w:val="0"/>
              <w:ind w:left="426" w:hanging="426"/>
              <w:rPr>
                <w:b/>
                <w:snapToGrid w:val="0"/>
                <w:sz w:val="22"/>
                <w:szCs w:val="22"/>
              </w:rPr>
            </w:pPr>
            <w:r w:rsidRPr="007F0269">
              <w:rPr>
                <w:b/>
                <w:snapToGrid w:val="0"/>
                <w:sz w:val="22"/>
                <w:szCs w:val="22"/>
              </w:rPr>
              <w:t>Rozdział 2</w:t>
            </w:r>
            <w:r w:rsidR="004A0116">
              <w:rPr>
                <w:b/>
                <w:snapToGrid w:val="0"/>
                <w:sz w:val="22"/>
                <w:szCs w:val="22"/>
              </w:rPr>
              <w:t>1</w:t>
            </w:r>
            <w:r w:rsidRPr="007F0269">
              <w:rPr>
                <w:b/>
                <w:snapToGrid w:val="0"/>
                <w:sz w:val="22"/>
                <w:szCs w:val="22"/>
              </w:rPr>
              <w:t xml:space="preserve">. </w:t>
            </w:r>
            <w:r>
              <w:rPr>
                <w:b/>
                <w:snapToGrid w:val="0"/>
                <w:sz w:val="22"/>
                <w:szCs w:val="22"/>
              </w:rPr>
              <w:t xml:space="preserve">Istotne dla stron postanowienia, które zostaną wprowadzone do treści zawieranej umowy w </w:t>
            </w:r>
            <w:r w:rsidR="0050629D">
              <w:rPr>
                <w:b/>
                <w:snapToGrid w:val="0"/>
                <w:sz w:val="22"/>
                <w:szCs w:val="22"/>
              </w:rPr>
              <w:t>sprawie</w:t>
            </w:r>
            <w:r>
              <w:rPr>
                <w:b/>
                <w:snapToGrid w:val="0"/>
                <w:sz w:val="22"/>
                <w:szCs w:val="22"/>
              </w:rPr>
              <w:t xml:space="preserve"> zamówienia publicznego, ogólne warunki umowy albo wzór umowy jeżeli </w:t>
            </w:r>
            <w:r w:rsidR="0050629D">
              <w:rPr>
                <w:b/>
                <w:snapToGrid w:val="0"/>
                <w:sz w:val="22"/>
                <w:szCs w:val="22"/>
              </w:rPr>
              <w:t xml:space="preserve">Zamawiający wymaga </w:t>
            </w:r>
            <w:r w:rsidR="009275A9">
              <w:rPr>
                <w:b/>
                <w:snapToGrid w:val="0"/>
                <w:sz w:val="22"/>
                <w:szCs w:val="22"/>
              </w:rPr>
              <w:t xml:space="preserve">od Wykonawcy </w:t>
            </w:r>
            <w:r w:rsidR="0050629D">
              <w:rPr>
                <w:b/>
                <w:snapToGrid w:val="0"/>
                <w:sz w:val="22"/>
                <w:szCs w:val="22"/>
              </w:rPr>
              <w:t>aby zawarł z nim umowę</w:t>
            </w:r>
            <w:r>
              <w:rPr>
                <w:b/>
                <w:snapToGrid w:val="0"/>
                <w:sz w:val="22"/>
                <w:szCs w:val="22"/>
              </w:rPr>
              <w:t xml:space="preserve"> </w:t>
            </w:r>
            <w:r w:rsidR="009275A9">
              <w:rPr>
                <w:b/>
                <w:snapToGrid w:val="0"/>
                <w:sz w:val="22"/>
                <w:szCs w:val="22"/>
              </w:rPr>
              <w:t>w sprawie zamówienia publicznego na takich warunkach</w:t>
            </w:r>
          </w:p>
          <w:p w14:paraId="4C4B2331" w14:textId="77777777" w:rsidR="00BE04AC" w:rsidRPr="007F0269" w:rsidRDefault="00BE04AC" w:rsidP="00A5781D">
            <w:pPr>
              <w:widowControl w:val="0"/>
              <w:ind w:left="426" w:hanging="426"/>
              <w:rPr>
                <w:b/>
                <w:snapToGrid w:val="0"/>
              </w:rPr>
            </w:pPr>
          </w:p>
        </w:tc>
      </w:tr>
    </w:tbl>
    <w:p w14:paraId="1A8C5BA5" w14:textId="15A48B08" w:rsidR="00BE04AC" w:rsidRDefault="00BE04AC" w:rsidP="00C81FB5">
      <w:pPr>
        <w:pStyle w:val="Tekstpodstawowy"/>
        <w:ind w:left="426"/>
        <w:jc w:val="both"/>
        <w:rPr>
          <w:b w:val="0"/>
        </w:rPr>
      </w:pPr>
    </w:p>
    <w:p w14:paraId="56E9593A" w14:textId="5110FC02" w:rsidR="00BE04AC" w:rsidRDefault="00BE04AC" w:rsidP="00C81FB5">
      <w:pPr>
        <w:pStyle w:val="Tekstpodstawowy"/>
        <w:ind w:left="426"/>
        <w:jc w:val="both"/>
        <w:rPr>
          <w:b w:val="0"/>
        </w:rPr>
      </w:pPr>
    </w:p>
    <w:p w14:paraId="5C48BB7D" w14:textId="6D4DA238" w:rsidR="003020CF" w:rsidRDefault="009275A9" w:rsidP="00890329">
      <w:pPr>
        <w:pStyle w:val="Tekstpodstawowy"/>
        <w:numPr>
          <w:ilvl w:val="0"/>
          <w:numId w:val="23"/>
        </w:numPr>
        <w:jc w:val="both"/>
        <w:rPr>
          <w:rFonts w:ascii="Tahoma" w:hAnsi="Tahoma" w:cs="Tahoma"/>
          <w:b w:val="0"/>
        </w:rPr>
      </w:pPr>
      <w:r w:rsidRPr="00AC43CC">
        <w:rPr>
          <w:rFonts w:ascii="Tahoma" w:hAnsi="Tahoma" w:cs="Tahoma"/>
          <w:b w:val="0"/>
        </w:rPr>
        <w:t>Istotne dla stron postanowienia, które zostaną wprowadzone do treści umowy, zostały zamieszczone w projekcie umowy, stanowiącym Załącznik nr 2 do SIWZ.</w:t>
      </w:r>
    </w:p>
    <w:p w14:paraId="18BA6C48" w14:textId="77777777" w:rsidR="003020CF" w:rsidRDefault="009275A9" w:rsidP="00890329">
      <w:pPr>
        <w:pStyle w:val="Tekstpodstawowy"/>
        <w:numPr>
          <w:ilvl w:val="0"/>
          <w:numId w:val="23"/>
        </w:numPr>
        <w:jc w:val="both"/>
        <w:rPr>
          <w:rFonts w:ascii="Tahoma" w:hAnsi="Tahoma" w:cs="Tahoma"/>
          <w:b w:val="0"/>
        </w:rPr>
      </w:pPr>
      <w:r w:rsidRPr="00AC43CC">
        <w:rPr>
          <w:rFonts w:ascii="Tahoma" w:hAnsi="Tahoma" w:cs="Tahoma"/>
          <w:b w:val="0"/>
        </w:rPr>
        <w:t xml:space="preserve">Zakazuje się zmian postanowień zawartej umowy w stosunku do treści oferty, na podstawie, której dokonano wyboru wykonawcy, chyba że zachodzi co najmniej jedna z okoliczności przewidzianych w art. 144 ustawy </w:t>
      </w:r>
      <w:proofErr w:type="spellStart"/>
      <w:r w:rsidRPr="00AC43CC">
        <w:rPr>
          <w:rFonts w:ascii="Tahoma" w:hAnsi="Tahoma" w:cs="Tahoma"/>
          <w:b w:val="0"/>
        </w:rPr>
        <w:t>Pzp</w:t>
      </w:r>
      <w:proofErr w:type="spellEnd"/>
      <w:r w:rsidRPr="00AC43CC">
        <w:rPr>
          <w:rFonts w:ascii="Tahoma" w:hAnsi="Tahoma" w:cs="Tahoma"/>
          <w:b w:val="0"/>
        </w:rPr>
        <w:t>.</w:t>
      </w:r>
    </w:p>
    <w:p w14:paraId="787CFD0B" w14:textId="77777777" w:rsidR="003020CF" w:rsidRDefault="009275A9" w:rsidP="00890329">
      <w:pPr>
        <w:pStyle w:val="Tekstpodstawowy"/>
        <w:numPr>
          <w:ilvl w:val="0"/>
          <w:numId w:val="23"/>
        </w:numPr>
        <w:jc w:val="both"/>
        <w:rPr>
          <w:rFonts w:ascii="Tahoma" w:hAnsi="Tahoma" w:cs="Tahoma"/>
          <w:b w:val="0"/>
        </w:rPr>
      </w:pPr>
      <w:r w:rsidRPr="003020CF">
        <w:rPr>
          <w:rFonts w:ascii="Tahoma" w:hAnsi="Tahoma" w:cs="Tahoma"/>
          <w:b w:val="0"/>
        </w:rPr>
        <w:t xml:space="preserve">W związku z powyższym na podstawie art. 144 ust. 1 pkt 1) ustawy </w:t>
      </w:r>
      <w:proofErr w:type="spellStart"/>
      <w:r w:rsidRPr="003020CF">
        <w:rPr>
          <w:rFonts w:ascii="Tahoma" w:hAnsi="Tahoma" w:cs="Tahoma"/>
          <w:b w:val="0"/>
        </w:rPr>
        <w:t>Pzp</w:t>
      </w:r>
      <w:proofErr w:type="spellEnd"/>
      <w:r w:rsidRPr="003020CF">
        <w:rPr>
          <w:rFonts w:ascii="Tahoma" w:hAnsi="Tahoma" w:cs="Tahoma"/>
          <w:b w:val="0"/>
        </w:rPr>
        <w:t xml:space="preserve"> zamawiający </w:t>
      </w:r>
      <w:r w:rsidRPr="003020CF">
        <w:rPr>
          <w:rFonts w:ascii="Tahoma" w:hAnsi="Tahoma" w:cs="Tahoma"/>
          <w:b w:val="0"/>
        </w:rPr>
        <w:lastRenderedPageBreak/>
        <w:t>przewiduje możliwość wprowadzenia zmian postanowień zawartej umowy w stosunku do treści oferty w zakresie zmiany sposobu realizacji umowy w przypadku, gdy zmiana jest korzystna dla zamawiającego lub uzasadniona jego potrzebami.</w:t>
      </w:r>
    </w:p>
    <w:p w14:paraId="3360A6B7" w14:textId="77777777" w:rsidR="003020CF" w:rsidRDefault="009275A9" w:rsidP="00890329">
      <w:pPr>
        <w:pStyle w:val="Tekstpodstawowy"/>
        <w:numPr>
          <w:ilvl w:val="0"/>
          <w:numId w:val="23"/>
        </w:numPr>
        <w:jc w:val="both"/>
        <w:rPr>
          <w:rFonts w:ascii="Tahoma" w:hAnsi="Tahoma" w:cs="Tahoma"/>
          <w:b w:val="0"/>
        </w:rPr>
      </w:pPr>
      <w:r w:rsidRPr="003020CF">
        <w:rPr>
          <w:rFonts w:ascii="Tahoma" w:hAnsi="Tahoma" w:cs="Tahoma"/>
          <w:b w:val="0"/>
        </w:rPr>
        <w:t>W przypadku ustawowej zmiany stawki podatku od towarów i usług VAT ceny jednostkowe nie ulegną zmianie w zakresie ich wysokości netto.</w:t>
      </w:r>
    </w:p>
    <w:p w14:paraId="28ABE34A" w14:textId="1DE87BE6" w:rsidR="009275A9" w:rsidRDefault="009275A9" w:rsidP="00890329">
      <w:pPr>
        <w:pStyle w:val="Tekstpodstawowy"/>
        <w:numPr>
          <w:ilvl w:val="0"/>
          <w:numId w:val="23"/>
        </w:numPr>
        <w:jc w:val="both"/>
        <w:rPr>
          <w:rFonts w:ascii="Tahoma" w:hAnsi="Tahoma" w:cs="Tahoma"/>
          <w:b w:val="0"/>
        </w:rPr>
      </w:pPr>
      <w:r w:rsidRPr="003020CF">
        <w:rPr>
          <w:rFonts w:ascii="Tahoma" w:hAnsi="Tahoma" w:cs="Tahoma"/>
          <w:b w:val="0"/>
        </w:rPr>
        <w:t>Zmiana postanowień zawartej umowy może nastąpić za zgodą obu stron wyrażoną na piśmie w formie aneksu do umowy pod rygorem nieważności takiej zmiany.</w:t>
      </w:r>
    </w:p>
    <w:p w14:paraId="4D95C558" w14:textId="77777777" w:rsidR="00B953B0" w:rsidRDefault="00B953B0" w:rsidP="00B953B0">
      <w:pPr>
        <w:pStyle w:val="Tekstpodstawowy"/>
        <w:jc w:val="both"/>
        <w:rPr>
          <w:rFonts w:ascii="Tahoma" w:hAnsi="Tahoma" w:cs="Tahoma"/>
          <w:b w:val="0"/>
        </w:rPr>
      </w:pPr>
    </w:p>
    <w:p w14:paraId="05C08D53" w14:textId="77777777" w:rsidR="00B953B0" w:rsidRPr="003020CF" w:rsidRDefault="00B953B0" w:rsidP="00B953B0">
      <w:pPr>
        <w:pStyle w:val="Tekstpodstawowy"/>
        <w:jc w:val="both"/>
        <w:rPr>
          <w:rFonts w:ascii="Tahoma" w:hAnsi="Tahoma" w:cs="Tahoma"/>
          <w:b w:val="0"/>
        </w:rPr>
      </w:pPr>
    </w:p>
    <w:p w14:paraId="5E35CB30" w14:textId="50C0CA6D" w:rsidR="004A0116" w:rsidRPr="00AC43CC" w:rsidRDefault="004A0116" w:rsidP="009275A9">
      <w:pPr>
        <w:pStyle w:val="Tekstpodstawowy"/>
        <w:ind w:left="426"/>
        <w:jc w:val="both"/>
        <w:rPr>
          <w:rFonts w:ascii="Tahoma" w:hAnsi="Tahoma" w:cs="Tahoma"/>
          <w:b w:val="0"/>
        </w:rPr>
      </w:pPr>
    </w:p>
    <w:tbl>
      <w:tblPr>
        <w:tblStyle w:val="Tabela-Siatka"/>
        <w:tblW w:w="0" w:type="auto"/>
        <w:tblInd w:w="-34" w:type="dxa"/>
        <w:tblLook w:val="04A0" w:firstRow="1" w:lastRow="0" w:firstColumn="1" w:lastColumn="0" w:noHBand="0" w:noVBand="1"/>
      </w:tblPr>
      <w:tblGrid>
        <w:gridCol w:w="9322"/>
      </w:tblGrid>
      <w:tr w:rsidR="004A0116" w:rsidRPr="007F0269" w14:paraId="79FA4403" w14:textId="77777777" w:rsidTr="00A5781D">
        <w:trPr>
          <w:trHeight w:val="567"/>
        </w:trPr>
        <w:tc>
          <w:tcPr>
            <w:tcW w:w="9322" w:type="dxa"/>
            <w:vAlign w:val="center"/>
          </w:tcPr>
          <w:p w14:paraId="254658F9" w14:textId="77777777" w:rsidR="004A0116" w:rsidRPr="007F0269" w:rsidRDefault="004A0116" w:rsidP="00A5781D">
            <w:pPr>
              <w:widowControl w:val="0"/>
              <w:ind w:left="426" w:hanging="426"/>
              <w:rPr>
                <w:b/>
                <w:snapToGrid w:val="0"/>
                <w:sz w:val="22"/>
                <w:szCs w:val="22"/>
              </w:rPr>
            </w:pPr>
          </w:p>
          <w:p w14:paraId="16D00740" w14:textId="00A312F6" w:rsidR="004A0116" w:rsidRPr="007F0269" w:rsidRDefault="004A0116" w:rsidP="00A5781D">
            <w:pPr>
              <w:widowControl w:val="0"/>
              <w:ind w:left="426" w:hanging="426"/>
              <w:rPr>
                <w:b/>
                <w:snapToGrid w:val="0"/>
                <w:sz w:val="22"/>
                <w:szCs w:val="22"/>
              </w:rPr>
            </w:pPr>
            <w:r w:rsidRPr="007F0269">
              <w:rPr>
                <w:b/>
                <w:snapToGrid w:val="0"/>
                <w:sz w:val="22"/>
                <w:szCs w:val="22"/>
              </w:rPr>
              <w:t>Rozdział 2</w:t>
            </w:r>
            <w:r>
              <w:rPr>
                <w:b/>
                <w:snapToGrid w:val="0"/>
                <w:sz w:val="22"/>
                <w:szCs w:val="22"/>
              </w:rPr>
              <w:t>2</w:t>
            </w:r>
            <w:r w:rsidRPr="007F0269">
              <w:rPr>
                <w:b/>
                <w:snapToGrid w:val="0"/>
                <w:sz w:val="22"/>
                <w:szCs w:val="22"/>
              </w:rPr>
              <w:t xml:space="preserve">. </w:t>
            </w:r>
            <w:r>
              <w:rPr>
                <w:b/>
                <w:snapToGrid w:val="0"/>
                <w:sz w:val="22"/>
                <w:szCs w:val="22"/>
              </w:rPr>
              <w:t>Ogłoszenie o udzieleniu zamówienia</w:t>
            </w:r>
          </w:p>
          <w:p w14:paraId="45B2DDF8" w14:textId="77777777" w:rsidR="004A0116" w:rsidRPr="007F0269" w:rsidRDefault="004A0116" w:rsidP="00A5781D">
            <w:pPr>
              <w:widowControl w:val="0"/>
              <w:rPr>
                <w:b/>
                <w:snapToGrid w:val="0"/>
              </w:rPr>
            </w:pPr>
          </w:p>
        </w:tc>
      </w:tr>
    </w:tbl>
    <w:p w14:paraId="0F229736" w14:textId="3D0F9D67" w:rsidR="004A0116" w:rsidRDefault="004A0116" w:rsidP="009275A9">
      <w:pPr>
        <w:pStyle w:val="Tekstpodstawowy"/>
        <w:ind w:left="426"/>
        <w:jc w:val="both"/>
        <w:rPr>
          <w:b w:val="0"/>
        </w:rPr>
      </w:pPr>
    </w:p>
    <w:p w14:paraId="1B164765" w14:textId="1BD7930C" w:rsidR="004A0116" w:rsidRPr="00AC43CC" w:rsidRDefault="004A0116" w:rsidP="009275A9">
      <w:pPr>
        <w:pStyle w:val="Tekstpodstawowy"/>
        <w:ind w:left="426"/>
        <w:jc w:val="both"/>
        <w:rPr>
          <w:rFonts w:ascii="Tahoma" w:hAnsi="Tahoma" w:cs="Tahoma"/>
          <w:b w:val="0"/>
        </w:rPr>
      </w:pPr>
      <w:r w:rsidRPr="00AC43CC">
        <w:rPr>
          <w:rFonts w:ascii="Tahoma" w:hAnsi="Tahoma" w:cs="Tahoma"/>
          <w:b w:val="0"/>
        </w:rPr>
        <w:t>Zamawiający nie później niż w terminie 30 dni od dnia zawarcia umowy w sprawie zamówienia publicznego zamieszcza ogłoszenie o udzieleniu zamówienia w Biuletynie Zamówień Publicznych.</w:t>
      </w:r>
    </w:p>
    <w:p w14:paraId="3831051B" w14:textId="4B9DBD2A" w:rsidR="004A0116" w:rsidRDefault="004A0116" w:rsidP="009275A9">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4A0116" w:rsidRPr="007F0269" w14:paraId="71099A35" w14:textId="77777777" w:rsidTr="00A5781D">
        <w:trPr>
          <w:trHeight w:val="567"/>
        </w:trPr>
        <w:tc>
          <w:tcPr>
            <w:tcW w:w="9322" w:type="dxa"/>
            <w:vAlign w:val="center"/>
          </w:tcPr>
          <w:p w14:paraId="76376BA3" w14:textId="77777777" w:rsidR="004A0116" w:rsidRPr="007F0269" w:rsidRDefault="004A0116" w:rsidP="00A5781D">
            <w:pPr>
              <w:widowControl w:val="0"/>
              <w:ind w:left="426" w:hanging="426"/>
              <w:rPr>
                <w:b/>
                <w:snapToGrid w:val="0"/>
                <w:sz w:val="22"/>
                <w:szCs w:val="22"/>
              </w:rPr>
            </w:pPr>
          </w:p>
          <w:p w14:paraId="25CD9829" w14:textId="77777777" w:rsidR="004A0116" w:rsidRDefault="004A0116" w:rsidP="004A0116">
            <w:pPr>
              <w:widowControl w:val="0"/>
              <w:ind w:left="426" w:hanging="426"/>
              <w:rPr>
                <w:b/>
                <w:snapToGrid w:val="0"/>
                <w:sz w:val="22"/>
                <w:szCs w:val="22"/>
              </w:rPr>
            </w:pPr>
            <w:r w:rsidRPr="007F0269">
              <w:rPr>
                <w:b/>
                <w:snapToGrid w:val="0"/>
                <w:sz w:val="22"/>
                <w:szCs w:val="22"/>
              </w:rPr>
              <w:t>Rozdział 2</w:t>
            </w:r>
            <w:r>
              <w:rPr>
                <w:b/>
                <w:snapToGrid w:val="0"/>
                <w:sz w:val="22"/>
                <w:szCs w:val="22"/>
              </w:rPr>
              <w:t>3</w:t>
            </w:r>
            <w:r w:rsidRPr="007F0269">
              <w:rPr>
                <w:b/>
                <w:snapToGrid w:val="0"/>
                <w:sz w:val="22"/>
                <w:szCs w:val="22"/>
              </w:rPr>
              <w:t xml:space="preserve">. </w:t>
            </w:r>
            <w:r>
              <w:rPr>
                <w:b/>
                <w:snapToGrid w:val="0"/>
                <w:sz w:val="22"/>
                <w:szCs w:val="22"/>
              </w:rPr>
              <w:t xml:space="preserve">Pouczenie o środkach ochrony prawnej przysługujących w toku postępowania o udzielenie zamówienia </w:t>
            </w:r>
          </w:p>
          <w:p w14:paraId="148297E3" w14:textId="7E2D2ABD" w:rsidR="004A0116" w:rsidRPr="007F0269" w:rsidRDefault="004A0116" w:rsidP="004A0116">
            <w:pPr>
              <w:widowControl w:val="0"/>
              <w:ind w:left="426" w:hanging="426"/>
              <w:rPr>
                <w:b/>
                <w:snapToGrid w:val="0"/>
              </w:rPr>
            </w:pPr>
          </w:p>
        </w:tc>
      </w:tr>
    </w:tbl>
    <w:p w14:paraId="7D6EE4B9" w14:textId="22497FB3" w:rsidR="004A0116" w:rsidRDefault="004A0116" w:rsidP="009275A9">
      <w:pPr>
        <w:pStyle w:val="Tekstpodstawowy"/>
        <w:ind w:left="426"/>
        <w:jc w:val="both"/>
        <w:rPr>
          <w:b w:val="0"/>
        </w:rPr>
      </w:pPr>
    </w:p>
    <w:p w14:paraId="02F4E1EC" w14:textId="078BC55F" w:rsidR="003020CF" w:rsidRDefault="004A0116" w:rsidP="00890329">
      <w:pPr>
        <w:pStyle w:val="Tekstpodstawowy"/>
        <w:numPr>
          <w:ilvl w:val="0"/>
          <w:numId w:val="24"/>
        </w:numPr>
        <w:jc w:val="both"/>
        <w:rPr>
          <w:rFonts w:ascii="Tahoma" w:hAnsi="Tahoma" w:cs="Tahoma"/>
          <w:b w:val="0"/>
        </w:rPr>
      </w:pPr>
      <w:r w:rsidRPr="00AC43CC">
        <w:rPr>
          <w:rFonts w:ascii="Tahoma" w:hAnsi="Tahoma" w:cs="Tahoma"/>
          <w:b w:val="0"/>
        </w:rPr>
        <w:t xml:space="preserve">Środki ochrony prawnej przewidziane w Dziale VI ustawy </w:t>
      </w:r>
      <w:proofErr w:type="spellStart"/>
      <w:r w:rsidRPr="00AC43CC">
        <w:rPr>
          <w:rFonts w:ascii="Tahoma" w:hAnsi="Tahoma" w:cs="Tahoma"/>
          <w:b w:val="0"/>
        </w:rPr>
        <w:t>Pzp</w:t>
      </w:r>
      <w:proofErr w:type="spellEnd"/>
      <w:r w:rsidRPr="00AC43CC">
        <w:rPr>
          <w:rFonts w:ascii="Tahoma" w:hAnsi="Tahoma" w:cs="Tahoma"/>
          <w:b w:val="0"/>
        </w:rPr>
        <w:t xml:space="preserve"> przysługują wykonawcy, a także innemu podmiotowi, jeżeli ma lub miał interes w uzyskaniu danego zamówienia oraz poniósł lub może ponieść szkodę w wyniku naruszenia przez zamawiającego przepisów ustawy </w:t>
      </w:r>
      <w:proofErr w:type="spellStart"/>
      <w:r w:rsidRPr="00AC43CC">
        <w:rPr>
          <w:rFonts w:ascii="Tahoma" w:hAnsi="Tahoma" w:cs="Tahoma"/>
          <w:b w:val="0"/>
        </w:rPr>
        <w:t>Pzp</w:t>
      </w:r>
      <w:proofErr w:type="spellEnd"/>
      <w:r w:rsidRPr="00AC43CC">
        <w:rPr>
          <w:rFonts w:ascii="Tahoma" w:hAnsi="Tahoma" w:cs="Tahoma"/>
          <w:b w:val="0"/>
        </w:rPr>
        <w:t>.</w:t>
      </w:r>
    </w:p>
    <w:p w14:paraId="0ECC6C0B" w14:textId="77777777" w:rsidR="003020CF" w:rsidRDefault="004A0116" w:rsidP="00890329">
      <w:pPr>
        <w:pStyle w:val="Tekstpodstawowy"/>
        <w:numPr>
          <w:ilvl w:val="0"/>
          <w:numId w:val="24"/>
        </w:numPr>
        <w:jc w:val="both"/>
        <w:rPr>
          <w:rFonts w:ascii="Tahoma" w:hAnsi="Tahoma" w:cs="Tahoma"/>
          <w:b w:val="0"/>
        </w:rPr>
      </w:pPr>
      <w:r w:rsidRPr="00AC43CC">
        <w:rPr>
          <w:rFonts w:ascii="Tahoma" w:hAnsi="Tahoma" w:cs="Tahoma"/>
          <w:b w:val="0"/>
        </w:rPr>
        <w:t>Środki ochrony prawnej wobec ogłoszenia o zamówieniu oraz SIWZ przysługują również organizacjom wpisanym na listę organizacji uprawnionych do wnoszenia środków ochrony prawnej prowadzoną i ogłaszaną przez Prezesa Urzędu Zamówień Publicznych.</w:t>
      </w:r>
    </w:p>
    <w:p w14:paraId="04381CD2"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Odwołanie przysługuje wyłącznie od niezgodnej z przepisami ustawy czynności zamawiającego podjętej w postępowaniu o udzielenie zamówienia lub zaniechania czynności, do której zamawiający jest zobowiązany na podstawie ustawy.</w:t>
      </w:r>
    </w:p>
    <w:p w14:paraId="08D97B94"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Ze względu na wartość zamówienia odwołanie przysługuje wyłącznie wobec czynności: określenia warunków udziału w postępowaniu, wykluczenia odwołującego z postępowania o udzielenie zamówienia, odrzucenia oferty odwołującego, opisu przedmiotu zamówienia, wyboru najkorzystniejszej oferty.</w:t>
      </w:r>
    </w:p>
    <w:p w14:paraId="64A9D916"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Odwołanie wnosi się do Prezesa Izby w formie pisemnej w postaci papierowej albo w postaci elektronicznej, opatrzone odpowiednio własnoręcznym podpisem albo kwalifikowanym podpisem elektronicznym.</w:t>
      </w:r>
    </w:p>
    <w:p w14:paraId="38CBF105"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458BC0BA"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 xml:space="preserve">Odwołanie wnosi się w terminie 5 dni od dnia przesłania informacji o czynności zamawiającego stanowiącej podstawę jego wniesienia – jeżeli zostały przesłane w sposób określony w art. 180 ust.5 zdanie drugie ustawy </w:t>
      </w:r>
      <w:proofErr w:type="spellStart"/>
      <w:r w:rsidRPr="003020CF">
        <w:rPr>
          <w:rFonts w:ascii="Tahoma" w:hAnsi="Tahoma" w:cs="Tahoma"/>
          <w:b w:val="0"/>
        </w:rPr>
        <w:t>Pzp</w:t>
      </w:r>
      <w:proofErr w:type="spellEnd"/>
      <w:r w:rsidRPr="003020CF">
        <w:rPr>
          <w:rFonts w:ascii="Tahoma" w:hAnsi="Tahoma" w:cs="Tahoma"/>
          <w:b w:val="0"/>
        </w:rPr>
        <w:t xml:space="preserve"> albo w terminie 10 dni – jeżeli zostały przesłane w inny sposób.</w:t>
      </w:r>
    </w:p>
    <w:p w14:paraId="12010196" w14:textId="77777777" w:rsidR="003020CF" w:rsidRDefault="004A0116" w:rsidP="00890329">
      <w:pPr>
        <w:pStyle w:val="Tekstpodstawowy"/>
        <w:numPr>
          <w:ilvl w:val="0"/>
          <w:numId w:val="24"/>
        </w:numPr>
        <w:jc w:val="both"/>
        <w:rPr>
          <w:rFonts w:ascii="Tahoma" w:hAnsi="Tahoma" w:cs="Tahoma"/>
          <w:b w:val="0"/>
        </w:rPr>
      </w:pPr>
      <w:r w:rsidRPr="003020CF">
        <w:rPr>
          <w:rFonts w:ascii="Tahoma" w:hAnsi="Tahoma" w:cs="Tahoma"/>
          <w:b w:val="0"/>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14:paraId="33E374E3" w14:textId="16533ABC" w:rsidR="00F24DBC" w:rsidRPr="003020CF" w:rsidRDefault="00F24DBC" w:rsidP="00890329">
      <w:pPr>
        <w:pStyle w:val="Tekstpodstawowy"/>
        <w:numPr>
          <w:ilvl w:val="0"/>
          <w:numId w:val="24"/>
        </w:numPr>
        <w:jc w:val="both"/>
        <w:rPr>
          <w:rFonts w:ascii="Tahoma" w:hAnsi="Tahoma" w:cs="Tahoma"/>
          <w:b w:val="0"/>
        </w:rPr>
      </w:pPr>
      <w:r w:rsidRPr="003020CF">
        <w:rPr>
          <w:rFonts w:ascii="Tahoma" w:hAnsi="Tahoma" w:cs="Tahoma"/>
          <w:b w:val="0"/>
        </w:rPr>
        <w:t xml:space="preserve">Wykonawca może w terminie przewidzianym do wniesienia odwołania poinformować zamawiającego o niezgodnej z przepisami ustawy </w:t>
      </w:r>
      <w:proofErr w:type="spellStart"/>
      <w:r w:rsidRPr="003020CF">
        <w:rPr>
          <w:rFonts w:ascii="Tahoma" w:hAnsi="Tahoma" w:cs="Tahoma"/>
          <w:b w:val="0"/>
        </w:rPr>
        <w:t>Pzp</w:t>
      </w:r>
      <w:proofErr w:type="spellEnd"/>
      <w:r w:rsidRPr="003020CF">
        <w:rPr>
          <w:rFonts w:ascii="Tahoma" w:hAnsi="Tahoma" w:cs="Tahoma"/>
          <w:b w:val="0"/>
        </w:rPr>
        <w:t xml:space="preserve"> czynności podjętej przez niego lub zaniechaniu czynności, do której jest on zobowiązany na podstawie ustawy </w:t>
      </w:r>
      <w:proofErr w:type="spellStart"/>
      <w:r w:rsidRPr="003020CF">
        <w:rPr>
          <w:rFonts w:ascii="Tahoma" w:hAnsi="Tahoma" w:cs="Tahoma"/>
          <w:b w:val="0"/>
        </w:rPr>
        <w:t>Pzp</w:t>
      </w:r>
      <w:proofErr w:type="spellEnd"/>
      <w:r w:rsidRPr="003020CF">
        <w:rPr>
          <w:rFonts w:ascii="Tahoma" w:hAnsi="Tahoma" w:cs="Tahoma"/>
          <w:b w:val="0"/>
        </w:rPr>
        <w:t xml:space="preserve">, na które nie przysługuje odwołanie na podstawie art. 180 ust. 2 ustawy </w:t>
      </w:r>
      <w:proofErr w:type="spellStart"/>
      <w:r w:rsidRPr="003020CF">
        <w:rPr>
          <w:rFonts w:ascii="Tahoma" w:hAnsi="Tahoma" w:cs="Tahoma"/>
          <w:b w:val="0"/>
        </w:rPr>
        <w:t>Pzp</w:t>
      </w:r>
      <w:proofErr w:type="spellEnd"/>
      <w:r w:rsidRPr="003020CF">
        <w:rPr>
          <w:rFonts w:ascii="Tahoma" w:hAnsi="Tahoma" w:cs="Tahoma"/>
          <w:b w:val="0"/>
        </w:rPr>
        <w:t>.</w:t>
      </w:r>
    </w:p>
    <w:p w14:paraId="0EE22D92" w14:textId="0A456FCA" w:rsidR="00F24DBC" w:rsidRDefault="00F24DBC" w:rsidP="004A0116">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F24DBC" w:rsidRPr="007F0269" w14:paraId="65094ABC" w14:textId="77777777" w:rsidTr="00A5781D">
        <w:trPr>
          <w:trHeight w:val="567"/>
        </w:trPr>
        <w:tc>
          <w:tcPr>
            <w:tcW w:w="9322" w:type="dxa"/>
            <w:vAlign w:val="center"/>
          </w:tcPr>
          <w:p w14:paraId="7CC3C31A" w14:textId="77777777" w:rsidR="00F24DBC" w:rsidRPr="007F0269" w:rsidRDefault="00F24DBC" w:rsidP="00A5781D">
            <w:pPr>
              <w:widowControl w:val="0"/>
              <w:ind w:left="426" w:hanging="426"/>
              <w:rPr>
                <w:b/>
                <w:snapToGrid w:val="0"/>
                <w:sz w:val="22"/>
                <w:szCs w:val="22"/>
              </w:rPr>
            </w:pPr>
          </w:p>
          <w:p w14:paraId="7D20BD05" w14:textId="46E14E13" w:rsidR="00F24DBC" w:rsidRDefault="00F24DBC" w:rsidP="00A5781D">
            <w:pPr>
              <w:widowControl w:val="0"/>
              <w:ind w:left="426" w:hanging="426"/>
              <w:rPr>
                <w:b/>
                <w:snapToGrid w:val="0"/>
                <w:sz w:val="22"/>
                <w:szCs w:val="22"/>
              </w:rPr>
            </w:pPr>
            <w:r w:rsidRPr="007F0269">
              <w:rPr>
                <w:b/>
                <w:snapToGrid w:val="0"/>
                <w:sz w:val="22"/>
                <w:szCs w:val="22"/>
              </w:rPr>
              <w:t>Rozdział 2</w:t>
            </w:r>
            <w:r>
              <w:rPr>
                <w:b/>
                <w:snapToGrid w:val="0"/>
                <w:sz w:val="22"/>
                <w:szCs w:val="22"/>
              </w:rPr>
              <w:t>4</w:t>
            </w:r>
            <w:r w:rsidRPr="007F0269">
              <w:rPr>
                <w:b/>
                <w:snapToGrid w:val="0"/>
                <w:sz w:val="22"/>
                <w:szCs w:val="22"/>
              </w:rPr>
              <w:t xml:space="preserve">. </w:t>
            </w:r>
            <w:r>
              <w:rPr>
                <w:b/>
                <w:snapToGrid w:val="0"/>
                <w:sz w:val="22"/>
                <w:szCs w:val="22"/>
              </w:rPr>
              <w:t xml:space="preserve">Pozostałe informacje </w:t>
            </w:r>
          </w:p>
          <w:p w14:paraId="6C005D54" w14:textId="77777777" w:rsidR="00F24DBC" w:rsidRPr="007F0269" w:rsidRDefault="00F24DBC" w:rsidP="00A5781D">
            <w:pPr>
              <w:widowControl w:val="0"/>
              <w:ind w:left="426" w:hanging="426"/>
              <w:rPr>
                <w:b/>
                <w:snapToGrid w:val="0"/>
              </w:rPr>
            </w:pPr>
          </w:p>
        </w:tc>
      </w:tr>
    </w:tbl>
    <w:p w14:paraId="24DE3C80" w14:textId="4C7D0E83" w:rsidR="00F24DBC" w:rsidRDefault="00F24DBC" w:rsidP="004A0116">
      <w:pPr>
        <w:pStyle w:val="Tekstpodstawowy"/>
        <w:ind w:left="426"/>
        <w:jc w:val="both"/>
        <w:rPr>
          <w:b w:val="0"/>
        </w:rPr>
      </w:pPr>
    </w:p>
    <w:p w14:paraId="0656D542"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1. </w:t>
      </w:r>
      <w:r w:rsidRPr="003020CF">
        <w:rPr>
          <w:rFonts w:ascii="Tahoma" w:hAnsi="Tahoma" w:cs="Tahoma"/>
          <w:bCs/>
        </w:rPr>
        <w:t xml:space="preserve">Informacja dotycząca walut obcych, w jakich mogą być prowadzone rozliczenia </w:t>
      </w:r>
      <w:r w:rsidRPr="003020CF">
        <w:rPr>
          <w:rFonts w:ascii="Tahoma" w:hAnsi="Tahoma" w:cs="Tahoma"/>
          <w:bCs/>
        </w:rPr>
        <w:lastRenderedPageBreak/>
        <w:t>między zamawiającym a wykonawcą, jeżeli zamawiający przewiduje rozliczenia w walutach obcych:</w:t>
      </w:r>
    </w:p>
    <w:p w14:paraId="4C3FEB44"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przewiduje dokonywania rozliczeń z wykonawcą w walutach obcych.</w:t>
      </w:r>
    </w:p>
    <w:p w14:paraId="4B316293"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2. </w:t>
      </w:r>
      <w:r w:rsidRPr="003020CF">
        <w:rPr>
          <w:rFonts w:ascii="Tahoma" w:hAnsi="Tahoma" w:cs="Tahoma"/>
          <w:bCs/>
        </w:rPr>
        <w:t>Aukcja elektroniczna</w:t>
      </w:r>
      <w:r w:rsidRPr="00AC43CC">
        <w:rPr>
          <w:rFonts w:ascii="Tahoma" w:hAnsi="Tahoma" w:cs="Tahoma"/>
          <w:b w:val="0"/>
        </w:rPr>
        <w:t>:</w:t>
      </w:r>
    </w:p>
    <w:p w14:paraId="409F7732"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przewiduje aukcji elektronicznej.</w:t>
      </w:r>
    </w:p>
    <w:p w14:paraId="40AC922E" w14:textId="4FD4D644" w:rsidR="00F24DBC" w:rsidRPr="00AC43CC" w:rsidRDefault="00F24DBC" w:rsidP="00890329">
      <w:pPr>
        <w:pStyle w:val="Tekstpodstawowy"/>
        <w:numPr>
          <w:ilvl w:val="0"/>
          <w:numId w:val="25"/>
        </w:numPr>
        <w:jc w:val="both"/>
        <w:rPr>
          <w:rFonts w:ascii="Tahoma" w:hAnsi="Tahoma" w:cs="Tahoma"/>
          <w:b w:val="0"/>
        </w:rPr>
      </w:pPr>
      <w:r w:rsidRPr="00AC43CC">
        <w:rPr>
          <w:rFonts w:ascii="Tahoma" w:hAnsi="Tahoma" w:cs="Tahoma"/>
          <w:b w:val="0"/>
        </w:rPr>
        <w:t>informacja o przewidywanym wyborze najkorzystniejszej oferty z zastosowaniem aukcji elektronicznej:</w:t>
      </w:r>
    </w:p>
    <w:p w14:paraId="3770C075"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Nie dotyczy</w:t>
      </w:r>
    </w:p>
    <w:p w14:paraId="7B9428DC" w14:textId="4DEC1CB5" w:rsidR="00F24DBC" w:rsidRPr="00AC43CC" w:rsidRDefault="00F24DBC" w:rsidP="00890329">
      <w:pPr>
        <w:pStyle w:val="Tekstpodstawowy"/>
        <w:numPr>
          <w:ilvl w:val="0"/>
          <w:numId w:val="25"/>
        </w:numPr>
        <w:jc w:val="both"/>
        <w:rPr>
          <w:rFonts w:ascii="Tahoma" w:hAnsi="Tahoma" w:cs="Tahoma"/>
          <w:b w:val="0"/>
        </w:rPr>
      </w:pPr>
      <w:r w:rsidRPr="00AC43CC">
        <w:rPr>
          <w:rFonts w:ascii="Tahoma" w:hAnsi="Tahoma" w:cs="Tahoma"/>
          <w:b w:val="0"/>
        </w:rPr>
        <w:t>wymagania dotyczące rejestracji i identyfikacji wykonawców, w tym wymagania techniczne urządzeń informatycznych:</w:t>
      </w:r>
    </w:p>
    <w:p w14:paraId="414B81B8" w14:textId="77777777" w:rsidR="003020CF" w:rsidRDefault="00F24DBC" w:rsidP="003020CF">
      <w:pPr>
        <w:pStyle w:val="Tekstpodstawowy"/>
        <w:ind w:left="426"/>
        <w:jc w:val="both"/>
        <w:rPr>
          <w:rFonts w:ascii="Tahoma" w:hAnsi="Tahoma" w:cs="Tahoma"/>
          <w:b w:val="0"/>
        </w:rPr>
      </w:pPr>
      <w:r w:rsidRPr="00AC43CC">
        <w:rPr>
          <w:rFonts w:ascii="Tahoma" w:hAnsi="Tahoma" w:cs="Tahoma"/>
          <w:b w:val="0"/>
        </w:rPr>
        <w:t>Nie dotyczy</w:t>
      </w:r>
    </w:p>
    <w:p w14:paraId="0C147889" w14:textId="339F5691" w:rsidR="00F24DBC" w:rsidRPr="00AC43CC" w:rsidRDefault="00F24DBC" w:rsidP="00890329">
      <w:pPr>
        <w:pStyle w:val="Tekstpodstawowy"/>
        <w:numPr>
          <w:ilvl w:val="0"/>
          <w:numId w:val="25"/>
        </w:numPr>
        <w:jc w:val="both"/>
        <w:rPr>
          <w:rFonts w:ascii="Tahoma" w:hAnsi="Tahoma" w:cs="Tahoma"/>
          <w:b w:val="0"/>
        </w:rPr>
      </w:pPr>
      <w:r w:rsidRPr="00AC43CC">
        <w:rPr>
          <w:rFonts w:ascii="Tahoma" w:hAnsi="Tahoma" w:cs="Tahoma"/>
          <w:b w:val="0"/>
        </w:rPr>
        <w:t>informacja, które spośród kryteriów oceny ofert będą stosowane w toku aukcji elektronicznej:</w:t>
      </w:r>
    </w:p>
    <w:p w14:paraId="0860C8E9"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Nie dotyczy</w:t>
      </w:r>
    </w:p>
    <w:p w14:paraId="04083B69"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3. </w:t>
      </w:r>
      <w:r w:rsidRPr="003020CF">
        <w:rPr>
          <w:rFonts w:ascii="Tahoma" w:hAnsi="Tahoma" w:cs="Tahoma"/>
          <w:bCs/>
        </w:rPr>
        <w:t>Wysokość zwrotu kosztów udziału w postępowaniu, jeżeli zamawiający przewiduje ich zwrot</w:t>
      </w:r>
      <w:r w:rsidRPr="00AC43CC">
        <w:rPr>
          <w:rFonts w:ascii="Tahoma" w:hAnsi="Tahoma" w:cs="Tahoma"/>
          <w:b w:val="0"/>
        </w:rPr>
        <w:t>:</w:t>
      </w:r>
    </w:p>
    <w:p w14:paraId="4ADBD76D"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Wykonawca ponosi wszelkie koszty związane z przygotowaniem oferty. Zamawiający nie przewiduje zwrotu kosztów udziału w postępowaniu.</w:t>
      </w:r>
    </w:p>
    <w:p w14:paraId="6EE457D9" w14:textId="77777777" w:rsidR="00F24DBC" w:rsidRPr="003020CF" w:rsidRDefault="00F24DBC" w:rsidP="00F24DBC">
      <w:pPr>
        <w:pStyle w:val="Tekstpodstawowy"/>
        <w:ind w:left="426"/>
        <w:jc w:val="both"/>
        <w:rPr>
          <w:rFonts w:ascii="Tahoma" w:hAnsi="Tahoma" w:cs="Tahoma"/>
          <w:bCs/>
        </w:rPr>
      </w:pPr>
      <w:r w:rsidRPr="00AC43CC">
        <w:rPr>
          <w:rFonts w:ascii="Tahoma" w:hAnsi="Tahoma" w:cs="Tahoma"/>
          <w:b w:val="0"/>
        </w:rPr>
        <w:t xml:space="preserve">4. </w:t>
      </w:r>
      <w:r w:rsidRPr="003020CF">
        <w:rPr>
          <w:rFonts w:ascii="Tahoma" w:hAnsi="Tahoma" w:cs="Tahoma"/>
          <w:bCs/>
        </w:rPr>
        <w:t xml:space="preserve">Informacja o obowiązku osobistego wykonania przez wykonawcę prac związanych z rozmieszczeniem i instalacją, w ramach zamówienia na dostawy, jeśli zamawiający dokonuje takiego zastrzeżenia zgodnie z art. 36a ust. 2 ustawy </w:t>
      </w:r>
      <w:proofErr w:type="spellStart"/>
      <w:r w:rsidRPr="003020CF">
        <w:rPr>
          <w:rFonts w:ascii="Tahoma" w:hAnsi="Tahoma" w:cs="Tahoma"/>
          <w:bCs/>
        </w:rPr>
        <w:t>Pzp</w:t>
      </w:r>
      <w:proofErr w:type="spellEnd"/>
      <w:r w:rsidRPr="003020CF">
        <w:rPr>
          <w:rFonts w:ascii="Tahoma" w:hAnsi="Tahoma" w:cs="Tahoma"/>
          <w:bCs/>
        </w:rPr>
        <w:t>:</w:t>
      </w:r>
    </w:p>
    <w:p w14:paraId="490B0536"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wprowadza wymogu osobistego wykonania przez wykonawcę prac związanych z rozmieszczeniem i instalacją, w ramach zamówienia na dostawy.</w:t>
      </w:r>
    </w:p>
    <w:p w14:paraId="46D3B951"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5. </w:t>
      </w:r>
      <w:r w:rsidRPr="003020CF">
        <w:rPr>
          <w:rFonts w:ascii="Tahoma" w:hAnsi="Tahoma" w:cs="Tahoma"/>
          <w:bCs/>
        </w:rPr>
        <w:t>Podwykonawstwo:</w:t>
      </w:r>
    </w:p>
    <w:p w14:paraId="437923F4"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Wykonawca może powierzyć wykonanie części zamówienia podwykonawcy. Zamawiający żąda, aby wykonawca wskazał w Formularzu oferty części zamówienia, których wykonanie zamierza powierzyć podwykonawcom i podał firmy podwykonawców (o ile są już znani). W przypadku, gdy wykonawca nie wskaże powyższych informacji, zamawiający uzna, iż zamówienie realizowane będzie bez udziału podwykonawców.</w:t>
      </w:r>
    </w:p>
    <w:p w14:paraId="19652514" w14:textId="6B04DD5C" w:rsidR="00F24DBC" w:rsidRPr="003020CF" w:rsidRDefault="00F24DBC" w:rsidP="00890329">
      <w:pPr>
        <w:pStyle w:val="Tekstpodstawowy"/>
        <w:numPr>
          <w:ilvl w:val="0"/>
          <w:numId w:val="25"/>
        </w:numPr>
        <w:jc w:val="both"/>
        <w:rPr>
          <w:rFonts w:ascii="Tahoma" w:hAnsi="Tahoma" w:cs="Tahoma"/>
          <w:b w:val="0"/>
          <w:u w:val="single"/>
        </w:rPr>
      </w:pPr>
      <w:r w:rsidRPr="003020CF">
        <w:rPr>
          <w:rFonts w:ascii="Tahoma" w:hAnsi="Tahoma" w:cs="Tahoma"/>
          <w:b w:val="0"/>
          <w:u w:val="single"/>
        </w:rPr>
        <w:t xml:space="preserve">Zamawiający może żądać informacji, o których mowa w art. 36b ust. 1a ustawy </w:t>
      </w:r>
      <w:proofErr w:type="spellStart"/>
      <w:r w:rsidRPr="003020CF">
        <w:rPr>
          <w:rFonts w:ascii="Tahoma" w:hAnsi="Tahoma" w:cs="Tahoma"/>
          <w:b w:val="0"/>
          <w:u w:val="single"/>
        </w:rPr>
        <w:t>Pzp</w:t>
      </w:r>
      <w:proofErr w:type="spellEnd"/>
      <w:r w:rsidRPr="003020CF">
        <w:rPr>
          <w:rFonts w:ascii="Tahoma" w:hAnsi="Tahoma" w:cs="Tahoma"/>
          <w:b w:val="0"/>
          <w:u w:val="single"/>
        </w:rPr>
        <w:t>, w przypadku zamówień na dostawy.</w:t>
      </w:r>
    </w:p>
    <w:p w14:paraId="584C3726"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żąda takich informacji.</w:t>
      </w:r>
    </w:p>
    <w:p w14:paraId="7EEC8032"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Jeżeli zmiana albo rezygnacja z podwykonawcy dotyczy podmiotu, na którego zasoby wykonawca powoływał się, na zasadach określonych w art. 22a ust. 1 ustawy </w:t>
      </w:r>
      <w:proofErr w:type="spellStart"/>
      <w:r w:rsidRPr="00AC43CC">
        <w:rPr>
          <w:rFonts w:ascii="Tahoma" w:hAnsi="Tahoma" w:cs="Tahoma"/>
          <w:b w:val="0"/>
        </w:rPr>
        <w:t>Pzp</w:t>
      </w:r>
      <w:proofErr w:type="spellEnd"/>
      <w:r w:rsidRPr="00AC43CC">
        <w:rPr>
          <w:rFonts w:ascii="Tahoma" w:hAnsi="Tahoma" w:cs="Tahoma"/>
          <w:b w:val="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1FF04BC"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Jeżeli zamawiający stwierdzi, że wobec danego podwykonawcy zachodzą podstawy wykluczenia, wykonawca obowiązany jest zastąpić tego podwykonawcę lub zrezygnować z powierzenia wykonania części zamówienia podwykonawcy.</w:t>
      </w:r>
    </w:p>
    <w:p w14:paraId="74A288BC" w14:textId="3458D363"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Powyższe zasady stosuje się wobec dalszych podwykonawców.</w:t>
      </w:r>
    </w:p>
    <w:p w14:paraId="7C65DE9C"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Powierzenie wykonania części zamówienia podwykonawcom nie zwalnia wykonawcy z odpowiedzialności za należyte wykonanie tego zamówienia.</w:t>
      </w:r>
    </w:p>
    <w:p w14:paraId="6B1A00E1"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6. </w:t>
      </w:r>
      <w:r w:rsidRPr="003020CF">
        <w:rPr>
          <w:rFonts w:ascii="Tahoma" w:hAnsi="Tahoma" w:cs="Tahoma"/>
          <w:bCs/>
        </w:rPr>
        <w:t xml:space="preserve">Wymóg lub możliwość złożenia ofert w postaci katalogów elektronicznych lub dołączenia katalogów elektronicznych do oferty w sytuacji określonej w art. 10a ust. 2 ustawy </w:t>
      </w:r>
      <w:proofErr w:type="spellStart"/>
      <w:r w:rsidRPr="003020CF">
        <w:rPr>
          <w:rFonts w:ascii="Tahoma" w:hAnsi="Tahoma" w:cs="Tahoma"/>
          <w:bCs/>
        </w:rPr>
        <w:t>Pzp</w:t>
      </w:r>
      <w:proofErr w:type="spellEnd"/>
      <w:r w:rsidRPr="003020CF">
        <w:rPr>
          <w:rFonts w:ascii="Tahoma" w:hAnsi="Tahoma" w:cs="Tahoma"/>
          <w:bCs/>
        </w:rPr>
        <w:t>:</w:t>
      </w:r>
    </w:p>
    <w:p w14:paraId="5FA09B77"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przewiduje wymogu ani możliwości złożenia ofert w postaci katalogów elektronicznych ani dołączenia katalogów elektronicznych do oferty.</w:t>
      </w:r>
    </w:p>
    <w:p w14:paraId="2F791B71"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7. </w:t>
      </w:r>
      <w:r w:rsidRPr="003020CF">
        <w:rPr>
          <w:rFonts w:ascii="Tahoma" w:hAnsi="Tahoma" w:cs="Tahoma"/>
          <w:bCs/>
        </w:rPr>
        <w:t>Umowa ramowa</w:t>
      </w:r>
      <w:r w:rsidRPr="00AC43CC">
        <w:rPr>
          <w:rFonts w:ascii="Tahoma" w:hAnsi="Tahoma" w:cs="Tahoma"/>
          <w:b w:val="0"/>
        </w:rPr>
        <w:t>:</w:t>
      </w:r>
    </w:p>
    <w:p w14:paraId="541E9784"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przewiduje zawarcia umowy ramowej.</w:t>
      </w:r>
    </w:p>
    <w:p w14:paraId="34A77826" w14:textId="7BAD0249" w:rsidR="00F24DBC" w:rsidRPr="003020CF" w:rsidRDefault="00F24DBC" w:rsidP="00890329">
      <w:pPr>
        <w:pStyle w:val="Tekstpodstawowy"/>
        <w:numPr>
          <w:ilvl w:val="0"/>
          <w:numId w:val="25"/>
        </w:numPr>
        <w:jc w:val="both"/>
        <w:rPr>
          <w:rFonts w:ascii="Tahoma" w:hAnsi="Tahoma" w:cs="Tahoma"/>
          <w:b w:val="0"/>
          <w:u w:val="single"/>
        </w:rPr>
      </w:pPr>
      <w:r w:rsidRPr="003020CF">
        <w:rPr>
          <w:rFonts w:ascii="Tahoma" w:hAnsi="Tahoma" w:cs="Tahoma"/>
          <w:b w:val="0"/>
          <w:u w:val="single"/>
        </w:rPr>
        <w:t>maksymalna liczba wykonawców, z którymi zamawiający zawrze umowę ramową, jeżeli zamawiający przewiduje zawarcie umowy ramowej:</w:t>
      </w:r>
    </w:p>
    <w:p w14:paraId="17B91170"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nie dotyczy</w:t>
      </w:r>
    </w:p>
    <w:p w14:paraId="31DEC20A"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8. </w:t>
      </w:r>
      <w:r w:rsidRPr="003020CF">
        <w:rPr>
          <w:rFonts w:ascii="Tahoma" w:hAnsi="Tahoma" w:cs="Tahoma"/>
          <w:bCs/>
        </w:rPr>
        <w:t xml:space="preserve">Informacja o przewidywanych zamówieniach, o których mowa w art. 67 ust. 1 pkt 6 i 7 ustawy </w:t>
      </w:r>
      <w:proofErr w:type="spellStart"/>
      <w:r w:rsidRPr="003020CF">
        <w:rPr>
          <w:rFonts w:ascii="Tahoma" w:hAnsi="Tahoma" w:cs="Tahoma"/>
          <w:bCs/>
        </w:rPr>
        <w:t>Pzp</w:t>
      </w:r>
      <w:proofErr w:type="spellEnd"/>
      <w:r w:rsidRPr="003020CF">
        <w:rPr>
          <w:rFonts w:ascii="Tahoma" w:hAnsi="Tahoma" w:cs="Tahoma"/>
          <w:bCs/>
        </w:rPr>
        <w:t>, jeżeli zamawiający przewiduje udzielenie takich zamówień</w:t>
      </w:r>
      <w:r w:rsidRPr="00AC43CC">
        <w:rPr>
          <w:rFonts w:ascii="Tahoma" w:hAnsi="Tahoma" w:cs="Tahoma"/>
          <w:b w:val="0"/>
        </w:rPr>
        <w:t>:</w:t>
      </w:r>
    </w:p>
    <w:p w14:paraId="49C6D6FE"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Zamawiający nie przewiduje udzielenia zamówień z wolnej ręki w trybie art. 67 ust. 1 pkt 6 i 7 ustawy </w:t>
      </w:r>
      <w:proofErr w:type="spellStart"/>
      <w:r w:rsidRPr="00AC43CC">
        <w:rPr>
          <w:rFonts w:ascii="Tahoma" w:hAnsi="Tahoma" w:cs="Tahoma"/>
          <w:b w:val="0"/>
        </w:rPr>
        <w:t>Pzp</w:t>
      </w:r>
      <w:proofErr w:type="spellEnd"/>
      <w:r w:rsidRPr="00AC43CC">
        <w:rPr>
          <w:rFonts w:ascii="Tahoma" w:hAnsi="Tahoma" w:cs="Tahoma"/>
          <w:b w:val="0"/>
        </w:rPr>
        <w:t>.</w:t>
      </w:r>
    </w:p>
    <w:p w14:paraId="6C32B48C"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 xml:space="preserve">9. </w:t>
      </w:r>
      <w:r w:rsidRPr="003020CF">
        <w:rPr>
          <w:rFonts w:ascii="Tahoma" w:hAnsi="Tahoma" w:cs="Tahoma"/>
          <w:bCs/>
        </w:rPr>
        <w:t>Oferty wariantowe</w:t>
      </w:r>
      <w:r w:rsidRPr="00AC43CC">
        <w:rPr>
          <w:rFonts w:ascii="Tahoma" w:hAnsi="Tahoma" w:cs="Tahoma"/>
          <w:b w:val="0"/>
        </w:rPr>
        <w:t>:</w:t>
      </w:r>
    </w:p>
    <w:p w14:paraId="70455CBC" w14:textId="77777777"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Zamawiający nie wymaga i nie dopuszcza składania ofert wariantowych.</w:t>
      </w:r>
    </w:p>
    <w:p w14:paraId="30039E7F" w14:textId="655D60D0" w:rsidR="00F24DBC" w:rsidRPr="00AC43CC" w:rsidRDefault="00F24DBC" w:rsidP="00890329">
      <w:pPr>
        <w:pStyle w:val="Tekstpodstawowy"/>
        <w:numPr>
          <w:ilvl w:val="0"/>
          <w:numId w:val="25"/>
        </w:numPr>
        <w:jc w:val="both"/>
        <w:rPr>
          <w:rFonts w:ascii="Tahoma" w:hAnsi="Tahoma" w:cs="Tahoma"/>
          <w:b w:val="0"/>
        </w:rPr>
      </w:pPr>
      <w:r w:rsidRPr="00AC43CC">
        <w:rPr>
          <w:rFonts w:ascii="Tahoma" w:hAnsi="Tahoma" w:cs="Tahoma"/>
          <w:b w:val="0"/>
        </w:rPr>
        <w:lastRenderedPageBreak/>
        <w:t>opis sposobu przedstawienia ofert wariantowych oraz minimalne warunki, jakim muszą odpowiadać oferty wariantowe wraz z wybranymi kryteriami oceny, jeżeli zamawiający wymaga lub dopuszcza ich składanie:</w:t>
      </w:r>
    </w:p>
    <w:p w14:paraId="4EB244AC" w14:textId="6DC1C07F" w:rsidR="00F24DBC" w:rsidRPr="00AC43CC" w:rsidRDefault="00F24DBC" w:rsidP="00F24DBC">
      <w:pPr>
        <w:pStyle w:val="Tekstpodstawowy"/>
        <w:ind w:left="426"/>
        <w:jc w:val="both"/>
        <w:rPr>
          <w:rFonts w:ascii="Tahoma" w:hAnsi="Tahoma" w:cs="Tahoma"/>
          <w:b w:val="0"/>
        </w:rPr>
      </w:pPr>
      <w:r w:rsidRPr="00AC43CC">
        <w:rPr>
          <w:rFonts w:ascii="Tahoma" w:hAnsi="Tahoma" w:cs="Tahoma"/>
          <w:b w:val="0"/>
        </w:rPr>
        <w:t>nie dotyczy</w:t>
      </w:r>
    </w:p>
    <w:p w14:paraId="3D02B036" w14:textId="2B2EECFF" w:rsidR="00F24DBC" w:rsidRDefault="00F24DBC" w:rsidP="00F24DBC">
      <w:pPr>
        <w:pStyle w:val="Tekstpodstawowy"/>
        <w:ind w:left="426"/>
        <w:jc w:val="both"/>
        <w:rPr>
          <w:b w:val="0"/>
        </w:rPr>
      </w:pPr>
    </w:p>
    <w:p w14:paraId="46FA6026" w14:textId="77777777" w:rsidR="00B953B0" w:rsidRDefault="00B953B0" w:rsidP="00F24DBC">
      <w:pPr>
        <w:pStyle w:val="Tekstpodstawowy"/>
        <w:ind w:left="426"/>
        <w:jc w:val="both"/>
        <w:rPr>
          <w:b w:val="0"/>
        </w:rPr>
      </w:pPr>
      <w:bookmarkStart w:id="1" w:name="_GoBack"/>
      <w:bookmarkEnd w:id="1"/>
    </w:p>
    <w:tbl>
      <w:tblPr>
        <w:tblStyle w:val="Tabela-Siatka"/>
        <w:tblW w:w="0" w:type="auto"/>
        <w:tblInd w:w="-34" w:type="dxa"/>
        <w:tblLook w:val="04A0" w:firstRow="1" w:lastRow="0" w:firstColumn="1" w:lastColumn="0" w:noHBand="0" w:noVBand="1"/>
      </w:tblPr>
      <w:tblGrid>
        <w:gridCol w:w="9096"/>
      </w:tblGrid>
      <w:tr w:rsidR="00F24DBC" w:rsidRPr="007F0269" w14:paraId="1BA14874" w14:textId="77777777" w:rsidTr="003020CF">
        <w:trPr>
          <w:trHeight w:val="567"/>
        </w:trPr>
        <w:tc>
          <w:tcPr>
            <w:tcW w:w="9096" w:type="dxa"/>
            <w:vAlign w:val="center"/>
          </w:tcPr>
          <w:p w14:paraId="283E3DA5" w14:textId="77777777" w:rsidR="00F24DBC" w:rsidRPr="003020CF" w:rsidRDefault="00F24DBC" w:rsidP="00A5781D">
            <w:pPr>
              <w:widowControl w:val="0"/>
              <w:ind w:left="426" w:hanging="426"/>
              <w:rPr>
                <w:b/>
                <w:snapToGrid w:val="0"/>
                <w:sz w:val="22"/>
                <w:szCs w:val="22"/>
              </w:rPr>
            </w:pPr>
          </w:p>
          <w:p w14:paraId="76CF9D02" w14:textId="31F5BA12" w:rsidR="00F24DBC" w:rsidRPr="003020CF" w:rsidRDefault="00F24DBC" w:rsidP="00A5781D">
            <w:pPr>
              <w:widowControl w:val="0"/>
              <w:ind w:left="426" w:hanging="426"/>
              <w:rPr>
                <w:b/>
                <w:snapToGrid w:val="0"/>
                <w:sz w:val="22"/>
                <w:szCs w:val="22"/>
              </w:rPr>
            </w:pPr>
            <w:r w:rsidRPr="003020CF">
              <w:rPr>
                <w:b/>
                <w:snapToGrid w:val="0"/>
                <w:sz w:val="22"/>
                <w:szCs w:val="22"/>
              </w:rPr>
              <w:t xml:space="preserve">Rozdział 25. Ochrona danych osobowych </w:t>
            </w:r>
          </w:p>
          <w:p w14:paraId="15C758AB" w14:textId="77777777" w:rsidR="00F24DBC" w:rsidRPr="003020CF" w:rsidRDefault="00F24DBC" w:rsidP="00A5781D">
            <w:pPr>
              <w:widowControl w:val="0"/>
              <w:rPr>
                <w:b/>
                <w:snapToGrid w:val="0"/>
              </w:rPr>
            </w:pPr>
          </w:p>
        </w:tc>
      </w:tr>
    </w:tbl>
    <w:p w14:paraId="2B347702" w14:textId="77777777" w:rsidR="003020CF" w:rsidRPr="00DA595B" w:rsidRDefault="003020CF" w:rsidP="003020CF">
      <w:pPr>
        <w:ind w:firstLine="567"/>
        <w:jc w:val="both"/>
        <w:rPr>
          <w:rFonts w:ascii="Tahoma" w:hAnsi="Tahoma" w:cs="Tahoma"/>
          <w:sz w:val="22"/>
          <w:szCs w:val="22"/>
          <w:highlight w:val="yellow"/>
        </w:rPr>
      </w:pPr>
    </w:p>
    <w:p w14:paraId="16C650C9" w14:textId="77777777" w:rsidR="003020CF" w:rsidRPr="00CD6DCF" w:rsidRDefault="003020CF" w:rsidP="003020CF">
      <w:pPr>
        <w:ind w:firstLine="567"/>
        <w:jc w:val="both"/>
        <w:rPr>
          <w:rFonts w:ascii="Tahoma" w:hAnsi="Tahoma" w:cs="Tahoma"/>
        </w:rPr>
      </w:pPr>
      <w:r w:rsidRPr="00CD6DCF">
        <w:rPr>
          <w:rFonts w:ascii="Tahoma" w:hAnsi="Tahoma" w:cs="Tahom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115E651" w14:textId="38803195" w:rsidR="003020CF" w:rsidRPr="00CD6DCF" w:rsidRDefault="003020CF" w:rsidP="00890329">
      <w:pPr>
        <w:pStyle w:val="Akapitzlist"/>
        <w:numPr>
          <w:ilvl w:val="0"/>
          <w:numId w:val="3"/>
        </w:numPr>
        <w:suppressAutoHyphens w:val="0"/>
        <w:ind w:left="426" w:hanging="426"/>
        <w:jc w:val="both"/>
        <w:rPr>
          <w:rFonts w:ascii="Tahoma" w:hAnsi="Tahoma" w:cs="Tahoma"/>
          <w:color w:val="00B0F0"/>
          <w:sz w:val="20"/>
          <w:szCs w:val="20"/>
        </w:rPr>
      </w:pPr>
      <w:r w:rsidRPr="00CD6DCF">
        <w:rPr>
          <w:rFonts w:ascii="Tahoma" w:hAnsi="Tahoma" w:cs="Tahoma"/>
          <w:sz w:val="20"/>
          <w:szCs w:val="20"/>
        </w:rPr>
        <w:t>administratorem Pani/Pana danych osobowych jest Szpital Św. Leona Sp. z o.o., z siedzibą w Opatowie  przy ul. Szpitalnej 4, 27-500 Opatów tel. 15 8670 400</w:t>
      </w:r>
    </w:p>
    <w:p w14:paraId="50318D36" w14:textId="77777777" w:rsidR="003020CF" w:rsidRPr="00CD6DCF" w:rsidRDefault="003020CF" w:rsidP="00890329">
      <w:pPr>
        <w:pStyle w:val="Akapitzlist"/>
        <w:numPr>
          <w:ilvl w:val="0"/>
          <w:numId w:val="3"/>
        </w:numPr>
        <w:suppressAutoHyphens w:val="0"/>
        <w:ind w:left="426" w:hanging="426"/>
        <w:jc w:val="both"/>
        <w:rPr>
          <w:rFonts w:ascii="Tahoma" w:hAnsi="Tahoma" w:cs="Tahoma"/>
          <w:color w:val="00B0F0"/>
          <w:sz w:val="20"/>
          <w:szCs w:val="20"/>
        </w:rPr>
      </w:pPr>
      <w:r w:rsidRPr="00CD6DCF">
        <w:rPr>
          <w:rFonts w:ascii="Tahoma" w:hAnsi="Tahoma" w:cs="Tahoma"/>
          <w:sz w:val="20"/>
          <w:szCs w:val="20"/>
        </w:rPr>
        <w:t>inspektorem ochrony danych osobowych jest Michał Grabiec</w:t>
      </w:r>
      <w:r w:rsidRPr="00CD6DCF">
        <w:rPr>
          <w:rFonts w:ascii="Tahoma" w:hAnsi="Tahoma" w:cs="Tahoma"/>
          <w:i/>
          <w:sz w:val="20"/>
          <w:szCs w:val="20"/>
        </w:rPr>
        <w:t xml:space="preserve">, kontakt: </w:t>
      </w:r>
      <w:hyperlink r:id="rId14" w:history="1">
        <w:r w:rsidRPr="00CD6DCF">
          <w:rPr>
            <w:rStyle w:val="Hipercze"/>
            <w:rFonts w:ascii="Tahoma" w:hAnsi="Tahoma" w:cs="Tahoma"/>
            <w:sz w:val="20"/>
            <w:szCs w:val="20"/>
          </w:rPr>
          <w:t>m.grabiec@grabiec-legal.pl</w:t>
        </w:r>
      </w:hyperlink>
      <w:r w:rsidRPr="00CD6DCF">
        <w:rPr>
          <w:rFonts w:ascii="Tahoma" w:hAnsi="Tahoma" w:cs="Tahoma"/>
          <w:sz w:val="20"/>
          <w:szCs w:val="20"/>
        </w:rPr>
        <w:t>,  tel. 693 450 854</w:t>
      </w:r>
    </w:p>
    <w:p w14:paraId="18033E04" w14:textId="4810FB19" w:rsidR="003020CF" w:rsidRPr="00CD6DCF" w:rsidRDefault="003020CF" w:rsidP="00890329">
      <w:pPr>
        <w:pStyle w:val="Akapitzlist"/>
        <w:numPr>
          <w:ilvl w:val="0"/>
          <w:numId w:val="3"/>
        </w:numPr>
        <w:suppressAutoHyphens w:val="0"/>
        <w:ind w:left="426"/>
        <w:jc w:val="both"/>
        <w:rPr>
          <w:rFonts w:ascii="Tahoma" w:hAnsi="Tahoma" w:cs="Tahoma"/>
          <w:color w:val="00B0F0"/>
          <w:sz w:val="20"/>
          <w:szCs w:val="20"/>
        </w:rPr>
      </w:pPr>
      <w:r w:rsidRPr="00CD6DCF">
        <w:rPr>
          <w:rFonts w:ascii="Tahoma" w:hAnsi="Tahoma" w:cs="Tahoma"/>
          <w:sz w:val="20"/>
          <w:szCs w:val="20"/>
        </w:rPr>
        <w:t>Pani/Pana dane osobowe przetwarzane będą na podstawie art. 6 ust. 1 lit. c</w:t>
      </w:r>
      <w:r w:rsidRPr="00CD6DCF">
        <w:rPr>
          <w:rFonts w:ascii="Tahoma" w:hAnsi="Tahoma" w:cs="Tahoma"/>
          <w:i/>
          <w:sz w:val="20"/>
          <w:szCs w:val="20"/>
        </w:rPr>
        <w:t xml:space="preserve"> </w:t>
      </w:r>
      <w:r w:rsidRPr="00CD6DCF">
        <w:rPr>
          <w:rFonts w:ascii="Tahoma" w:hAnsi="Tahoma" w:cs="Tahoma"/>
          <w:sz w:val="20"/>
          <w:szCs w:val="20"/>
        </w:rPr>
        <w:t xml:space="preserve">RODO w celu związanym z postępowaniem o udzielenie zamówienia publicznego </w:t>
      </w:r>
      <w:r w:rsidRPr="00CD6DCF">
        <w:rPr>
          <w:rFonts w:ascii="Tahoma" w:hAnsi="Tahoma" w:cs="Tahoma"/>
          <w:b/>
          <w:i/>
          <w:sz w:val="20"/>
          <w:szCs w:val="20"/>
        </w:rPr>
        <w:t xml:space="preserve"> </w:t>
      </w:r>
      <w:r w:rsidRPr="00CD6DCF">
        <w:rPr>
          <w:rFonts w:ascii="Tahoma" w:hAnsi="Tahoma" w:cs="Tahoma"/>
          <w:sz w:val="20"/>
          <w:szCs w:val="20"/>
        </w:rPr>
        <w:t>prowadzonym w trybie przetargu nieograniczonego:</w:t>
      </w:r>
      <w:r w:rsidRPr="00CD6DCF">
        <w:rPr>
          <w:rFonts w:ascii="Tahoma" w:hAnsi="Tahoma" w:cs="Tahoma"/>
          <w:b/>
          <w:sz w:val="20"/>
          <w:szCs w:val="20"/>
        </w:rPr>
        <w:t xml:space="preserve"> „Dostawa sprzętu medycznego jednorazowego użytku oraz materiałów opatrunkowych;</w:t>
      </w:r>
    </w:p>
    <w:p w14:paraId="4F6EDA6C" w14:textId="77777777" w:rsidR="003020CF" w:rsidRPr="00CD6DCF" w:rsidRDefault="003020CF" w:rsidP="00890329">
      <w:pPr>
        <w:pStyle w:val="Akapitzlist"/>
        <w:numPr>
          <w:ilvl w:val="0"/>
          <w:numId w:val="3"/>
        </w:numPr>
        <w:suppressAutoHyphens w:val="0"/>
        <w:ind w:left="426" w:hanging="426"/>
        <w:jc w:val="both"/>
        <w:rPr>
          <w:rFonts w:ascii="Tahoma" w:hAnsi="Tahoma" w:cs="Tahoma"/>
          <w:color w:val="00B0F0"/>
          <w:sz w:val="20"/>
          <w:szCs w:val="20"/>
        </w:rPr>
      </w:pPr>
      <w:r w:rsidRPr="00CD6DCF">
        <w:rPr>
          <w:rFonts w:ascii="Tahoma" w:hAnsi="Tahoma" w:cs="Tahoma"/>
          <w:sz w:val="20"/>
          <w:szCs w:val="20"/>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CD6DCF">
        <w:rPr>
          <w:rFonts w:ascii="Tahoma" w:hAnsi="Tahoma" w:cs="Tahoma"/>
          <w:sz w:val="20"/>
          <w:szCs w:val="20"/>
        </w:rPr>
        <w:t>Pzp</w:t>
      </w:r>
      <w:proofErr w:type="spellEnd"/>
      <w:r w:rsidRPr="00CD6DCF">
        <w:rPr>
          <w:rFonts w:ascii="Tahoma" w:hAnsi="Tahoma" w:cs="Tahoma"/>
          <w:sz w:val="20"/>
          <w:szCs w:val="20"/>
        </w:rPr>
        <w:t xml:space="preserve">”;  </w:t>
      </w:r>
    </w:p>
    <w:p w14:paraId="6ABE3933" w14:textId="77777777" w:rsidR="003020CF" w:rsidRPr="00CD6DCF" w:rsidRDefault="003020CF" w:rsidP="00890329">
      <w:pPr>
        <w:pStyle w:val="Akapitzlist"/>
        <w:numPr>
          <w:ilvl w:val="0"/>
          <w:numId w:val="3"/>
        </w:numPr>
        <w:suppressAutoHyphens w:val="0"/>
        <w:ind w:left="426" w:hanging="426"/>
        <w:jc w:val="both"/>
        <w:rPr>
          <w:rFonts w:ascii="Tahoma" w:hAnsi="Tahoma" w:cs="Tahoma"/>
          <w:color w:val="00B0F0"/>
          <w:sz w:val="20"/>
          <w:szCs w:val="20"/>
        </w:rPr>
      </w:pPr>
      <w:r w:rsidRPr="00CD6DCF">
        <w:rPr>
          <w:rFonts w:ascii="Tahoma" w:hAnsi="Tahoma" w:cs="Tahoma"/>
          <w:sz w:val="20"/>
          <w:szCs w:val="20"/>
        </w:rPr>
        <w:t xml:space="preserve">Pani/Pana dane osobowe będą przechowywane, zgodnie z art. 97 ust. 1 ustawy </w:t>
      </w:r>
      <w:proofErr w:type="spellStart"/>
      <w:r w:rsidRPr="00CD6DCF">
        <w:rPr>
          <w:rFonts w:ascii="Tahoma" w:hAnsi="Tahoma" w:cs="Tahoma"/>
          <w:sz w:val="20"/>
          <w:szCs w:val="20"/>
        </w:rPr>
        <w:t>Pzp</w:t>
      </w:r>
      <w:proofErr w:type="spellEnd"/>
      <w:r w:rsidRPr="00CD6DCF">
        <w:rPr>
          <w:rFonts w:ascii="Tahoma" w:hAnsi="Tahoma" w:cs="Tahoma"/>
          <w:sz w:val="20"/>
          <w:szCs w:val="20"/>
        </w:rPr>
        <w:t>, przez okres 4 lat od dnia zakończenia postępowania o udzielenie zamówienia, a jeżeli czas trwania umowy przekracza 4 lata, okres przechowywania obejmuje cały czas trwania umowy;</w:t>
      </w:r>
    </w:p>
    <w:p w14:paraId="1EA53CCF" w14:textId="77777777" w:rsidR="003020CF" w:rsidRPr="00CD6DCF" w:rsidRDefault="003020CF" w:rsidP="00890329">
      <w:pPr>
        <w:pStyle w:val="Akapitzlist"/>
        <w:numPr>
          <w:ilvl w:val="0"/>
          <w:numId w:val="3"/>
        </w:numPr>
        <w:suppressAutoHyphens w:val="0"/>
        <w:ind w:left="426" w:hanging="426"/>
        <w:jc w:val="both"/>
        <w:rPr>
          <w:rFonts w:ascii="Tahoma" w:hAnsi="Tahoma" w:cs="Tahoma"/>
          <w:b/>
          <w:i/>
          <w:sz w:val="20"/>
          <w:szCs w:val="20"/>
        </w:rPr>
      </w:pPr>
      <w:r w:rsidRPr="00CD6DCF">
        <w:rPr>
          <w:rFonts w:ascii="Tahoma" w:hAnsi="Tahoma" w:cs="Tahoma"/>
          <w:sz w:val="20"/>
          <w:szCs w:val="20"/>
        </w:rPr>
        <w:t xml:space="preserve">obowiązek podania przez Panią/Pana danych osobowych bezpośrednio Pani/Pana dotyczących jest wymogiem ustawowym określonym w przepisach ustawy </w:t>
      </w:r>
      <w:proofErr w:type="spellStart"/>
      <w:r w:rsidRPr="00CD6DCF">
        <w:rPr>
          <w:rFonts w:ascii="Tahoma" w:hAnsi="Tahoma" w:cs="Tahoma"/>
          <w:sz w:val="20"/>
          <w:szCs w:val="20"/>
        </w:rPr>
        <w:t>Pzp</w:t>
      </w:r>
      <w:proofErr w:type="spellEnd"/>
      <w:r w:rsidRPr="00CD6DCF">
        <w:rPr>
          <w:rFonts w:ascii="Tahoma" w:hAnsi="Tahoma" w:cs="Tahoma"/>
          <w:sz w:val="20"/>
          <w:szCs w:val="20"/>
        </w:rPr>
        <w:t xml:space="preserve">, związanym z udziałem w postępowaniu o udzielenie zamówienia publicznego; konsekwencje niepodania określonych danych wynikają z ustawy </w:t>
      </w:r>
      <w:proofErr w:type="spellStart"/>
      <w:r w:rsidRPr="00CD6DCF">
        <w:rPr>
          <w:rFonts w:ascii="Tahoma" w:hAnsi="Tahoma" w:cs="Tahoma"/>
          <w:sz w:val="20"/>
          <w:szCs w:val="20"/>
        </w:rPr>
        <w:t>Pzp</w:t>
      </w:r>
      <w:proofErr w:type="spellEnd"/>
      <w:r w:rsidRPr="00CD6DCF">
        <w:rPr>
          <w:rFonts w:ascii="Tahoma" w:hAnsi="Tahoma" w:cs="Tahoma"/>
          <w:sz w:val="20"/>
          <w:szCs w:val="20"/>
        </w:rPr>
        <w:t xml:space="preserve">;  </w:t>
      </w:r>
    </w:p>
    <w:p w14:paraId="441A9E86" w14:textId="77777777" w:rsidR="003020CF" w:rsidRPr="00CD6DCF" w:rsidRDefault="003020CF" w:rsidP="00890329">
      <w:pPr>
        <w:pStyle w:val="Akapitzlist"/>
        <w:numPr>
          <w:ilvl w:val="0"/>
          <w:numId w:val="3"/>
        </w:numPr>
        <w:suppressAutoHyphens w:val="0"/>
        <w:ind w:left="426" w:hanging="426"/>
        <w:jc w:val="both"/>
        <w:rPr>
          <w:rFonts w:ascii="Tahoma" w:hAnsi="Tahoma" w:cs="Tahoma"/>
          <w:sz w:val="20"/>
          <w:szCs w:val="20"/>
        </w:rPr>
      </w:pPr>
      <w:r w:rsidRPr="00CD6DCF">
        <w:rPr>
          <w:rFonts w:ascii="Tahoma" w:hAnsi="Tahoma" w:cs="Tahoma"/>
          <w:sz w:val="20"/>
          <w:szCs w:val="20"/>
        </w:rPr>
        <w:t>w odniesieniu do Pani/Pana danych osobowych decyzje nie będą podejmowane w sposób zautomatyzowany, stosowanie do art. 22 RODO;</w:t>
      </w:r>
    </w:p>
    <w:p w14:paraId="4C4065E7" w14:textId="77777777" w:rsidR="003020CF" w:rsidRPr="00CD6DCF" w:rsidRDefault="003020CF" w:rsidP="00890329">
      <w:pPr>
        <w:pStyle w:val="Akapitzlist"/>
        <w:numPr>
          <w:ilvl w:val="0"/>
          <w:numId w:val="3"/>
        </w:numPr>
        <w:suppressAutoHyphens w:val="0"/>
        <w:ind w:left="426" w:hanging="426"/>
        <w:jc w:val="both"/>
        <w:rPr>
          <w:rFonts w:ascii="Tahoma" w:hAnsi="Tahoma" w:cs="Tahoma"/>
          <w:color w:val="00B0F0"/>
          <w:sz w:val="20"/>
          <w:szCs w:val="20"/>
        </w:rPr>
      </w:pPr>
      <w:r w:rsidRPr="00CD6DCF">
        <w:rPr>
          <w:rFonts w:ascii="Tahoma" w:hAnsi="Tahoma" w:cs="Tahoma"/>
          <w:sz w:val="20"/>
          <w:szCs w:val="20"/>
        </w:rPr>
        <w:t>posiada Pani/Pan:</w:t>
      </w:r>
    </w:p>
    <w:p w14:paraId="5D9225FC" w14:textId="77777777" w:rsidR="003020CF" w:rsidRPr="00CD6DCF" w:rsidRDefault="003020CF" w:rsidP="00890329">
      <w:pPr>
        <w:pStyle w:val="Akapitzlist"/>
        <w:numPr>
          <w:ilvl w:val="0"/>
          <w:numId w:val="4"/>
        </w:numPr>
        <w:suppressAutoHyphens w:val="0"/>
        <w:ind w:left="709" w:hanging="283"/>
        <w:jc w:val="both"/>
        <w:rPr>
          <w:rFonts w:ascii="Tahoma" w:hAnsi="Tahoma" w:cs="Tahoma"/>
          <w:color w:val="00B0F0"/>
          <w:sz w:val="20"/>
          <w:szCs w:val="20"/>
        </w:rPr>
      </w:pPr>
      <w:r w:rsidRPr="00CD6DCF">
        <w:rPr>
          <w:rFonts w:ascii="Tahoma" w:hAnsi="Tahoma" w:cs="Tahoma"/>
          <w:sz w:val="20"/>
          <w:szCs w:val="20"/>
        </w:rPr>
        <w:t>na podstawie art. 15 RODO prawo dostępu do danych osobowych Pani/Pana dotyczących;</w:t>
      </w:r>
    </w:p>
    <w:p w14:paraId="4AC810EF" w14:textId="77777777" w:rsidR="003020CF" w:rsidRPr="00CD6DCF" w:rsidRDefault="003020CF" w:rsidP="00890329">
      <w:pPr>
        <w:pStyle w:val="Akapitzlist"/>
        <w:numPr>
          <w:ilvl w:val="0"/>
          <w:numId w:val="4"/>
        </w:numPr>
        <w:suppressAutoHyphens w:val="0"/>
        <w:ind w:left="709" w:hanging="283"/>
        <w:jc w:val="both"/>
        <w:rPr>
          <w:rFonts w:ascii="Tahoma" w:hAnsi="Tahoma" w:cs="Tahoma"/>
          <w:sz w:val="20"/>
          <w:szCs w:val="20"/>
        </w:rPr>
      </w:pPr>
      <w:r w:rsidRPr="00CD6DCF">
        <w:rPr>
          <w:rFonts w:ascii="Tahoma" w:hAnsi="Tahoma" w:cs="Tahoma"/>
          <w:sz w:val="20"/>
          <w:szCs w:val="20"/>
        </w:rPr>
        <w:t>na podstawie art. 16 RODO prawo do sprostowania Pani/Pana danych osobowych;</w:t>
      </w:r>
    </w:p>
    <w:p w14:paraId="783E793D" w14:textId="77777777" w:rsidR="003020CF" w:rsidRPr="00CD6DCF" w:rsidRDefault="003020CF" w:rsidP="00890329">
      <w:pPr>
        <w:pStyle w:val="Akapitzlist"/>
        <w:numPr>
          <w:ilvl w:val="0"/>
          <w:numId w:val="4"/>
        </w:numPr>
        <w:suppressAutoHyphens w:val="0"/>
        <w:ind w:left="709" w:hanging="283"/>
        <w:jc w:val="both"/>
        <w:rPr>
          <w:rFonts w:ascii="Tahoma" w:hAnsi="Tahoma" w:cs="Tahoma"/>
          <w:sz w:val="20"/>
          <w:szCs w:val="20"/>
        </w:rPr>
      </w:pPr>
      <w:r w:rsidRPr="00CD6DCF">
        <w:rPr>
          <w:rFonts w:ascii="Tahoma" w:hAnsi="Tahoma" w:cs="Tahoma"/>
          <w:sz w:val="20"/>
          <w:szCs w:val="20"/>
        </w:rPr>
        <w:t xml:space="preserve">na podstawie art. 18 RODO prawo żądania od administratora ograniczenia przetwarzania danych osobowych z zastrzeżeniem przypadków, o których mowa w art. 18 ust. 2 RODO;  </w:t>
      </w:r>
    </w:p>
    <w:p w14:paraId="0FBDFFE4" w14:textId="77777777" w:rsidR="003020CF" w:rsidRPr="00CD6DCF" w:rsidRDefault="003020CF" w:rsidP="00890329">
      <w:pPr>
        <w:pStyle w:val="Akapitzlist"/>
        <w:numPr>
          <w:ilvl w:val="0"/>
          <w:numId w:val="4"/>
        </w:numPr>
        <w:suppressAutoHyphens w:val="0"/>
        <w:ind w:left="709" w:hanging="283"/>
        <w:jc w:val="both"/>
        <w:rPr>
          <w:rFonts w:ascii="Tahoma" w:hAnsi="Tahoma" w:cs="Tahoma"/>
          <w:i/>
          <w:color w:val="00B0F0"/>
          <w:sz w:val="20"/>
          <w:szCs w:val="20"/>
        </w:rPr>
      </w:pPr>
      <w:r w:rsidRPr="00CD6DCF">
        <w:rPr>
          <w:rFonts w:ascii="Tahoma" w:hAnsi="Tahoma" w:cs="Tahoma"/>
          <w:sz w:val="20"/>
          <w:szCs w:val="20"/>
        </w:rPr>
        <w:t>prawo do wniesienia skargi do Prezesa Urzędu Ochrony Danych Osobowych, gdy uzna Pani/Pan, że przetwarzanie danych osobowych Pani/Pana dotyczących narusza przepisy RODO;</w:t>
      </w:r>
    </w:p>
    <w:p w14:paraId="070E8282" w14:textId="77777777" w:rsidR="003020CF" w:rsidRPr="00CD6DCF" w:rsidRDefault="003020CF" w:rsidP="00890329">
      <w:pPr>
        <w:pStyle w:val="Akapitzlist"/>
        <w:numPr>
          <w:ilvl w:val="0"/>
          <w:numId w:val="3"/>
        </w:numPr>
        <w:suppressAutoHyphens w:val="0"/>
        <w:ind w:left="426" w:hanging="426"/>
        <w:jc w:val="both"/>
        <w:rPr>
          <w:rFonts w:ascii="Tahoma" w:hAnsi="Tahoma" w:cs="Tahoma"/>
          <w:i/>
          <w:color w:val="00B0F0"/>
          <w:sz w:val="20"/>
          <w:szCs w:val="20"/>
        </w:rPr>
      </w:pPr>
      <w:r w:rsidRPr="00CD6DCF">
        <w:rPr>
          <w:rFonts w:ascii="Tahoma" w:hAnsi="Tahoma" w:cs="Tahoma"/>
          <w:sz w:val="20"/>
          <w:szCs w:val="20"/>
        </w:rPr>
        <w:t>nie przysługuje Pani/Panu:</w:t>
      </w:r>
    </w:p>
    <w:p w14:paraId="52B15CF0" w14:textId="77777777" w:rsidR="003020CF" w:rsidRPr="00CD6DCF" w:rsidRDefault="003020CF" w:rsidP="00890329">
      <w:pPr>
        <w:pStyle w:val="Akapitzlist"/>
        <w:numPr>
          <w:ilvl w:val="0"/>
          <w:numId w:val="5"/>
        </w:numPr>
        <w:suppressAutoHyphens w:val="0"/>
        <w:ind w:left="709" w:hanging="283"/>
        <w:jc w:val="both"/>
        <w:rPr>
          <w:rFonts w:ascii="Tahoma" w:hAnsi="Tahoma" w:cs="Tahoma"/>
          <w:i/>
          <w:color w:val="00B0F0"/>
          <w:sz w:val="20"/>
          <w:szCs w:val="20"/>
        </w:rPr>
      </w:pPr>
      <w:r w:rsidRPr="00CD6DCF">
        <w:rPr>
          <w:rFonts w:ascii="Tahoma" w:hAnsi="Tahoma" w:cs="Tahoma"/>
          <w:sz w:val="20"/>
          <w:szCs w:val="20"/>
        </w:rPr>
        <w:t>w związku z art. 17 ust. 3 lit. b, d lub e RODO prawo do usunięcia danych osobowych;</w:t>
      </w:r>
    </w:p>
    <w:p w14:paraId="7947475D" w14:textId="77777777" w:rsidR="003020CF" w:rsidRPr="00CD6DCF" w:rsidRDefault="003020CF" w:rsidP="00890329">
      <w:pPr>
        <w:pStyle w:val="Akapitzlist"/>
        <w:numPr>
          <w:ilvl w:val="0"/>
          <w:numId w:val="5"/>
        </w:numPr>
        <w:suppressAutoHyphens w:val="0"/>
        <w:ind w:left="709" w:hanging="283"/>
        <w:jc w:val="both"/>
        <w:rPr>
          <w:rFonts w:ascii="Tahoma" w:hAnsi="Tahoma" w:cs="Tahoma"/>
          <w:i/>
          <w:sz w:val="20"/>
          <w:szCs w:val="20"/>
        </w:rPr>
      </w:pPr>
      <w:r w:rsidRPr="00CD6DCF">
        <w:rPr>
          <w:rFonts w:ascii="Tahoma" w:hAnsi="Tahoma" w:cs="Tahoma"/>
          <w:sz w:val="20"/>
          <w:szCs w:val="20"/>
        </w:rPr>
        <w:t>prawo do przenoszenia danych osobowych, o którym mowa w art. 20 RODO;</w:t>
      </w:r>
    </w:p>
    <w:p w14:paraId="3E89B55E" w14:textId="77777777" w:rsidR="003020CF" w:rsidRPr="003020CF" w:rsidRDefault="003020CF" w:rsidP="003020CF">
      <w:pPr>
        <w:pStyle w:val="Akapitzlist"/>
        <w:spacing w:before="120" w:after="120" w:line="276" w:lineRule="auto"/>
        <w:ind w:left="709"/>
        <w:jc w:val="both"/>
        <w:rPr>
          <w:rFonts w:ascii="Tahoma" w:hAnsi="Tahoma" w:cs="Tahoma"/>
          <w:i/>
          <w:sz w:val="20"/>
          <w:szCs w:val="20"/>
          <w:lang w:eastAsia="pl-PL"/>
        </w:rPr>
      </w:pPr>
      <w:r w:rsidRPr="00CD6DCF">
        <w:rPr>
          <w:rFonts w:ascii="Tahoma" w:hAnsi="Tahoma" w:cs="Tahoma"/>
          <w:sz w:val="20"/>
          <w:szCs w:val="20"/>
        </w:rPr>
        <w:t>na podstawie art. 21 RODO prawo sprzeciwu, wobec przetwarzania danych osobowych, gdyż podstawą prawną przetwarzania Pani/Pana danych osobowych jest art. 6 ust. 1 lit. c RODO.</w:t>
      </w:r>
      <w:r w:rsidRPr="003020CF">
        <w:rPr>
          <w:rFonts w:ascii="Tahoma" w:hAnsi="Tahoma" w:cs="Tahoma"/>
          <w:sz w:val="20"/>
          <w:szCs w:val="20"/>
        </w:rPr>
        <w:t xml:space="preserve"> </w:t>
      </w:r>
    </w:p>
    <w:p w14:paraId="4246C342" w14:textId="2FBDA5E7" w:rsidR="00F24DBC" w:rsidRDefault="00F24DBC" w:rsidP="00F24DBC">
      <w:pPr>
        <w:pStyle w:val="Tekstpodstawowy"/>
        <w:ind w:left="426"/>
        <w:jc w:val="both"/>
        <w:rPr>
          <w:b w:val="0"/>
        </w:rPr>
      </w:pPr>
    </w:p>
    <w:p w14:paraId="6CC0995D" w14:textId="77777777" w:rsidR="009275A9" w:rsidRPr="007F0269" w:rsidRDefault="009275A9" w:rsidP="009275A9">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C81FB5" w:rsidRPr="007F0269" w14:paraId="3746511A" w14:textId="77777777" w:rsidTr="00A82072">
        <w:trPr>
          <w:trHeight w:val="567"/>
        </w:trPr>
        <w:tc>
          <w:tcPr>
            <w:tcW w:w="9322" w:type="dxa"/>
            <w:vAlign w:val="center"/>
          </w:tcPr>
          <w:p w14:paraId="65444B6C" w14:textId="77777777" w:rsidR="00A82072" w:rsidRPr="007F0269" w:rsidRDefault="00A82072" w:rsidP="00A82072">
            <w:pPr>
              <w:widowControl w:val="0"/>
              <w:ind w:left="426" w:hanging="426"/>
              <w:rPr>
                <w:b/>
                <w:snapToGrid w:val="0"/>
                <w:sz w:val="22"/>
                <w:szCs w:val="22"/>
              </w:rPr>
            </w:pPr>
            <w:bookmarkStart w:id="2" w:name="_Hlk20821628"/>
          </w:p>
          <w:p w14:paraId="080E6347" w14:textId="77777777" w:rsidR="00C81FB5" w:rsidRPr="007F0269" w:rsidRDefault="00C81FB5" w:rsidP="00A82072">
            <w:pPr>
              <w:widowControl w:val="0"/>
              <w:ind w:left="426" w:hanging="426"/>
              <w:rPr>
                <w:b/>
                <w:snapToGrid w:val="0"/>
                <w:sz w:val="22"/>
                <w:szCs w:val="22"/>
              </w:rPr>
            </w:pPr>
            <w:r w:rsidRPr="007F0269">
              <w:rPr>
                <w:b/>
                <w:snapToGrid w:val="0"/>
                <w:sz w:val="22"/>
                <w:szCs w:val="22"/>
              </w:rPr>
              <w:t xml:space="preserve">Rozdział </w:t>
            </w:r>
            <w:r w:rsidR="00A82072" w:rsidRPr="007F0269">
              <w:rPr>
                <w:b/>
                <w:snapToGrid w:val="0"/>
                <w:sz w:val="22"/>
                <w:szCs w:val="22"/>
              </w:rPr>
              <w:t>20. Wykaz załączników do SIWZ</w:t>
            </w:r>
          </w:p>
          <w:p w14:paraId="2B0343A1" w14:textId="77777777" w:rsidR="00C81FB5" w:rsidRPr="007F0269" w:rsidRDefault="00C81FB5" w:rsidP="00A82072">
            <w:pPr>
              <w:widowControl w:val="0"/>
              <w:rPr>
                <w:b/>
                <w:snapToGrid w:val="0"/>
              </w:rPr>
            </w:pPr>
          </w:p>
        </w:tc>
      </w:tr>
      <w:bookmarkEnd w:id="2"/>
    </w:tbl>
    <w:p w14:paraId="775170D1" w14:textId="77777777" w:rsidR="00CD6DCF" w:rsidRDefault="00CD6DCF" w:rsidP="00CD6DCF">
      <w:pPr>
        <w:widowControl w:val="0"/>
        <w:tabs>
          <w:tab w:val="num" w:pos="1134"/>
        </w:tabs>
        <w:jc w:val="both"/>
        <w:rPr>
          <w:snapToGrid w:val="0"/>
        </w:rPr>
      </w:pPr>
    </w:p>
    <w:p w14:paraId="73E8DA31" w14:textId="77777777" w:rsidR="00CD6DCF" w:rsidRPr="00CD6DCF" w:rsidRDefault="00403E8D" w:rsidP="00CD6DCF">
      <w:pPr>
        <w:pStyle w:val="Akapitzlist"/>
        <w:widowControl w:val="0"/>
        <w:numPr>
          <w:ilvl w:val="0"/>
          <w:numId w:val="1"/>
        </w:numPr>
        <w:tabs>
          <w:tab w:val="clear" w:pos="720"/>
          <w:tab w:val="num" w:pos="284"/>
          <w:tab w:val="num" w:pos="1134"/>
        </w:tabs>
        <w:spacing w:after="150"/>
        <w:ind w:left="0" w:firstLine="142"/>
        <w:jc w:val="both"/>
        <w:rPr>
          <w:rFonts w:ascii="Tahoma" w:hAnsi="Tahoma" w:cs="Tahoma"/>
          <w:snapToGrid w:val="0"/>
          <w:sz w:val="20"/>
          <w:szCs w:val="20"/>
        </w:rPr>
      </w:pPr>
      <w:r w:rsidRPr="00CD6DCF">
        <w:rPr>
          <w:rFonts w:ascii="Tahoma" w:hAnsi="Tahoma" w:cs="Tahoma"/>
          <w:snapToGrid w:val="0"/>
          <w:sz w:val="20"/>
          <w:szCs w:val="20"/>
        </w:rPr>
        <w:t>Załącznik</w:t>
      </w:r>
      <w:r w:rsidR="005F047F" w:rsidRPr="00CD6DCF">
        <w:rPr>
          <w:rFonts w:ascii="Tahoma" w:hAnsi="Tahoma" w:cs="Tahoma"/>
          <w:snapToGrid w:val="0"/>
          <w:sz w:val="20"/>
          <w:szCs w:val="20"/>
        </w:rPr>
        <w:t xml:space="preserve"> nr 1 </w:t>
      </w:r>
      <w:r w:rsidR="00313178" w:rsidRPr="00CD6DCF">
        <w:rPr>
          <w:rFonts w:ascii="Tahoma" w:hAnsi="Tahoma" w:cs="Tahoma"/>
          <w:snapToGrid w:val="0"/>
          <w:sz w:val="20"/>
          <w:szCs w:val="20"/>
        </w:rPr>
        <w:t xml:space="preserve">– </w:t>
      </w:r>
      <w:r w:rsidR="003020CF" w:rsidRPr="00CD6DCF">
        <w:rPr>
          <w:rFonts w:ascii="Tahoma" w:hAnsi="Tahoma" w:cs="Tahoma"/>
          <w:snapToGrid w:val="0"/>
          <w:sz w:val="20"/>
          <w:szCs w:val="20"/>
        </w:rPr>
        <w:t>Szczegółowy opis przedmiotu zamówienia</w:t>
      </w:r>
      <w:r w:rsidR="006760B4" w:rsidRPr="00CD6DCF">
        <w:rPr>
          <w:rFonts w:ascii="Tahoma" w:hAnsi="Tahoma" w:cs="Tahoma"/>
          <w:snapToGrid w:val="0"/>
          <w:sz w:val="20"/>
          <w:szCs w:val="20"/>
        </w:rPr>
        <w:t xml:space="preserve">. </w:t>
      </w:r>
    </w:p>
    <w:p w14:paraId="3D8AC05C" w14:textId="77777777" w:rsidR="00CD6DCF" w:rsidRPr="00CD6DCF" w:rsidRDefault="00403E8D" w:rsidP="00CD6DCF">
      <w:pPr>
        <w:pStyle w:val="Akapitzlist"/>
        <w:widowControl w:val="0"/>
        <w:numPr>
          <w:ilvl w:val="0"/>
          <w:numId w:val="1"/>
        </w:numPr>
        <w:tabs>
          <w:tab w:val="clear" w:pos="720"/>
          <w:tab w:val="num" w:pos="284"/>
          <w:tab w:val="num" w:pos="1134"/>
        </w:tabs>
        <w:spacing w:after="150"/>
        <w:ind w:left="0" w:firstLine="142"/>
        <w:jc w:val="both"/>
        <w:rPr>
          <w:rFonts w:ascii="Tahoma" w:hAnsi="Tahoma" w:cs="Tahoma"/>
          <w:snapToGrid w:val="0"/>
          <w:sz w:val="20"/>
          <w:szCs w:val="20"/>
        </w:rPr>
      </w:pPr>
      <w:r w:rsidRPr="00CD6DCF">
        <w:rPr>
          <w:rFonts w:ascii="Tahoma" w:hAnsi="Tahoma" w:cs="Tahoma"/>
          <w:snapToGrid w:val="0"/>
          <w:sz w:val="20"/>
          <w:szCs w:val="20"/>
        </w:rPr>
        <w:t xml:space="preserve">Załącznik nr 2 </w:t>
      </w:r>
      <w:r w:rsidR="00313178" w:rsidRPr="00CD6DCF">
        <w:rPr>
          <w:rFonts w:ascii="Tahoma" w:hAnsi="Tahoma" w:cs="Tahoma"/>
          <w:snapToGrid w:val="0"/>
          <w:sz w:val="20"/>
          <w:szCs w:val="20"/>
        </w:rPr>
        <w:t xml:space="preserve">– </w:t>
      </w:r>
      <w:r w:rsidR="003020CF" w:rsidRPr="00CD6DCF">
        <w:rPr>
          <w:rFonts w:ascii="Tahoma" w:hAnsi="Tahoma" w:cs="Tahoma"/>
          <w:snapToGrid w:val="0"/>
          <w:sz w:val="20"/>
          <w:szCs w:val="20"/>
        </w:rPr>
        <w:t>Projekt umowy</w:t>
      </w:r>
      <w:r w:rsidR="006760B4" w:rsidRPr="00CD6DCF">
        <w:rPr>
          <w:rFonts w:ascii="Tahoma" w:hAnsi="Tahoma" w:cs="Tahoma"/>
          <w:snapToGrid w:val="0"/>
          <w:sz w:val="20"/>
          <w:szCs w:val="20"/>
        </w:rPr>
        <w:t>.</w:t>
      </w:r>
    </w:p>
    <w:p w14:paraId="2332F2DE" w14:textId="77777777" w:rsidR="00CD6DCF" w:rsidRPr="00CD6DCF" w:rsidRDefault="00CD6DCF" w:rsidP="00CD6DCF">
      <w:pPr>
        <w:pStyle w:val="Akapitzlist"/>
        <w:widowControl w:val="0"/>
        <w:numPr>
          <w:ilvl w:val="0"/>
          <w:numId w:val="1"/>
        </w:numPr>
        <w:tabs>
          <w:tab w:val="clear" w:pos="720"/>
          <w:tab w:val="num" w:pos="284"/>
          <w:tab w:val="num" w:pos="1134"/>
        </w:tabs>
        <w:spacing w:after="150"/>
        <w:ind w:left="0" w:firstLine="142"/>
        <w:jc w:val="both"/>
        <w:rPr>
          <w:rFonts w:ascii="Tahoma" w:hAnsi="Tahoma" w:cs="Tahoma"/>
          <w:snapToGrid w:val="0"/>
          <w:sz w:val="20"/>
          <w:szCs w:val="20"/>
        </w:rPr>
      </w:pPr>
      <w:r w:rsidRPr="00CD6DCF">
        <w:rPr>
          <w:rFonts w:ascii="Tahoma" w:hAnsi="Tahoma" w:cs="Tahoma"/>
          <w:snapToGrid w:val="0"/>
          <w:sz w:val="20"/>
          <w:szCs w:val="20"/>
        </w:rPr>
        <w:t>Z</w:t>
      </w:r>
      <w:r w:rsidR="00403E8D" w:rsidRPr="00CD6DCF">
        <w:rPr>
          <w:rFonts w:ascii="Tahoma" w:hAnsi="Tahoma" w:cs="Tahoma"/>
          <w:snapToGrid w:val="0"/>
          <w:sz w:val="20"/>
          <w:szCs w:val="20"/>
        </w:rPr>
        <w:t xml:space="preserve">ałącznik nr 3 </w:t>
      </w:r>
      <w:r w:rsidR="00156D93" w:rsidRPr="00CD6DCF">
        <w:rPr>
          <w:rFonts w:ascii="Tahoma" w:hAnsi="Tahoma" w:cs="Tahoma"/>
          <w:snapToGrid w:val="0"/>
          <w:sz w:val="20"/>
          <w:szCs w:val="20"/>
        </w:rPr>
        <w:t>–</w:t>
      </w:r>
      <w:r w:rsidR="00403E8D" w:rsidRPr="00CD6DCF">
        <w:rPr>
          <w:rFonts w:ascii="Tahoma" w:hAnsi="Tahoma" w:cs="Tahoma"/>
          <w:snapToGrid w:val="0"/>
          <w:sz w:val="20"/>
          <w:szCs w:val="20"/>
        </w:rPr>
        <w:t xml:space="preserve"> </w:t>
      </w:r>
      <w:r w:rsidR="003020CF" w:rsidRPr="00CD6DCF">
        <w:rPr>
          <w:rFonts w:ascii="Tahoma" w:hAnsi="Tahoma" w:cs="Tahoma"/>
          <w:snapToGrid w:val="0"/>
          <w:sz w:val="20"/>
          <w:szCs w:val="20"/>
        </w:rPr>
        <w:t>Formularze oświadczeń dot</w:t>
      </w:r>
      <w:r w:rsidR="00495D23" w:rsidRPr="00CD6DCF">
        <w:rPr>
          <w:rFonts w:ascii="Tahoma" w:hAnsi="Tahoma" w:cs="Tahoma"/>
          <w:snapToGrid w:val="0"/>
          <w:sz w:val="20"/>
          <w:szCs w:val="20"/>
        </w:rPr>
        <w:t xml:space="preserve">. </w:t>
      </w:r>
      <w:r w:rsidR="005C1600" w:rsidRPr="00CD6DCF">
        <w:rPr>
          <w:rFonts w:ascii="Tahoma" w:hAnsi="Tahoma" w:cs="Tahoma"/>
          <w:snapToGrid w:val="0"/>
          <w:sz w:val="20"/>
          <w:szCs w:val="20"/>
        </w:rPr>
        <w:t>przesłanek wykluczenia z postępowania</w:t>
      </w:r>
      <w:r w:rsidR="003020CF" w:rsidRPr="00CD6DCF">
        <w:rPr>
          <w:rFonts w:ascii="Tahoma" w:hAnsi="Tahoma" w:cs="Tahoma"/>
          <w:snapToGrid w:val="0"/>
          <w:sz w:val="20"/>
          <w:szCs w:val="20"/>
        </w:rPr>
        <w:t xml:space="preserve">, </w:t>
      </w:r>
      <w:r w:rsidR="005C7329" w:rsidRPr="00CD6DCF">
        <w:rPr>
          <w:rFonts w:ascii="Tahoma" w:hAnsi="Tahoma" w:cs="Tahoma"/>
          <w:snapToGrid w:val="0"/>
          <w:sz w:val="20"/>
          <w:szCs w:val="20"/>
        </w:rPr>
        <w:t>dot</w:t>
      </w:r>
      <w:r w:rsidR="00495D23" w:rsidRPr="00CD6DCF">
        <w:rPr>
          <w:rFonts w:ascii="Tahoma" w:hAnsi="Tahoma" w:cs="Tahoma"/>
          <w:snapToGrid w:val="0"/>
          <w:sz w:val="20"/>
          <w:szCs w:val="20"/>
        </w:rPr>
        <w:t>.</w:t>
      </w:r>
      <w:r w:rsidR="005C7329" w:rsidRPr="00CD6DCF">
        <w:rPr>
          <w:rFonts w:ascii="Tahoma" w:hAnsi="Tahoma" w:cs="Tahoma"/>
          <w:snapToGrid w:val="0"/>
          <w:sz w:val="20"/>
          <w:szCs w:val="20"/>
        </w:rPr>
        <w:t xml:space="preserve"> przesłanek wykluczenia z postępowania/Grupa kapitałowa</w:t>
      </w:r>
      <w:r w:rsidRPr="00CD6DCF">
        <w:rPr>
          <w:rFonts w:ascii="Tahoma" w:hAnsi="Tahoma" w:cs="Tahoma"/>
          <w:snapToGrid w:val="0"/>
          <w:sz w:val="20"/>
          <w:szCs w:val="20"/>
        </w:rPr>
        <w:t xml:space="preserve">, </w:t>
      </w:r>
      <w:r w:rsidR="00495D23" w:rsidRPr="00CD6DCF">
        <w:rPr>
          <w:rFonts w:ascii="Tahoma" w:hAnsi="Tahoma" w:cs="Tahoma"/>
          <w:snapToGrid w:val="0"/>
          <w:sz w:val="20"/>
          <w:szCs w:val="20"/>
        </w:rPr>
        <w:t>dot.</w:t>
      </w:r>
      <w:r w:rsidR="0060634D" w:rsidRPr="00CD6DCF">
        <w:rPr>
          <w:rFonts w:ascii="Tahoma" w:hAnsi="Tahoma" w:cs="Tahoma"/>
          <w:snapToGrid w:val="0"/>
          <w:sz w:val="20"/>
          <w:szCs w:val="20"/>
        </w:rPr>
        <w:t xml:space="preserve"> spełnianiu warunków udziału w postępowaniu.</w:t>
      </w:r>
    </w:p>
    <w:p w14:paraId="0A0F3BAD" w14:textId="7CE61EA7" w:rsidR="007843A8" w:rsidRPr="00CD6DCF" w:rsidRDefault="00CD6DCF" w:rsidP="00CD6DCF">
      <w:pPr>
        <w:pStyle w:val="Akapitzlist"/>
        <w:widowControl w:val="0"/>
        <w:numPr>
          <w:ilvl w:val="0"/>
          <w:numId w:val="1"/>
        </w:numPr>
        <w:tabs>
          <w:tab w:val="clear" w:pos="720"/>
          <w:tab w:val="num" w:pos="284"/>
          <w:tab w:val="num" w:pos="1134"/>
        </w:tabs>
        <w:spacing w:after="150"/>
        <w:ind w:left="0" w:firstLine="142"/>
        <w:jc w:val="both"/>
        <w:rPr>
          <w:rFonts w:ascii="Tahoma" w:hAnsi="Tahoma" w:cs="Tahoma"/>
          <w:snapToGrid w:val="0"/>
          <w:sz w:val="20"/>
          <w:szCs w:val="20"/>
        </w:rPr>
      </w:pPr>
      <w:r w:rsidRPr="00CD6DCF">
        <w:rPr>
          <w:rFonts w:ascii="Tahoma" w:hAnsi="Tahoma" w:cs="Tahoma"/>
          <w:snapToGrid w:val="0"/>
          <w:sz w:val="20"/>
          <w:szCs w:val="20"/>
        </w:rPr>
        <w:t>Załącznik nr 4 - Formularz oferty</w:t>
      </w:r>
    </w:p>
    <w:sectPr w:rsidR="007843A8" w:rsidRPr="00CD6DCF" w:rsidSect="00CD6DCF">
      <w:headerReference w:type="default" r:id="rId15"/>
      <w:footerReference w:type="default" r:id="rId16"/>
      <w:pgSz w:w="11906" w:h="16838"/>
      <w:pgMar w:top="1134"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776F2" w14:textId="77777777" w:rsidR="00890329" w:rsidRDefault="00890329" w:rsidP="00702466">
      <w:r>
        <w:separator/>
      </w:r>
    </w:p>
  </w:endnote>
  <w:endnote w:type="continuationSeparator" w:id="0">
    <w:p w14:paraId="5AE6AA66" w14:textId="77777777" w:rsidR="00890329" w:rsidRDefault="00890329" w:rsidP="0070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2022"/>
      <w:docPartObj>
        <w:docPartGallery w:val="Page Numbers (Bottom of Page)"/>
        <w:docPartUnique/>
      </w:docPartObj>
    </w:sdtPr>
    <w:sdtEndPr/>
    <w:sdtContent>
      <w:sdt>
        <w:sdtPr>
          <w:id w:val="810570653"/>
          <w:docPartObj>
            <w:docPartGallery w:val="Page Numbers (Top of Page)"/>
            <w:docPartUnique/>
          </w:docPartObj>
        </w:sdtPr>
        <w:sdtEndPr/>
        <w:sdtContent>
          <w:p w14:paraId="49DF3C6F" w14:textId="77777777" w:rsidR="00A5781D" w:rsidRDefault="00A5781D">
            <w:pPr>
              <w:pStyle w:val="Stopka"/>
              <w:jc w:val="right"/>
            </w:pPr>
            <w:r w:rsidRPr="00DE6B28">
              <w:rPr>
                <w:sz w:val="16"/>
                <w:szCs w:val="16"/>
              </w:rPr>
              <w:t xml:space="preserve">Strona </w:t>
            </w:r>
            <w:r w:rsidRPr="00DE6B28">
              <w:rPr>
                <w:b/>
                <w:sz w:val="16"/>
                <w:szCs w:val="16"/>
              </w:rPr>
              <w:fldChar w:fldCharType="begin"/>
            </w:r>
            <w:r w:rsidRPr="00DE6B28">
              <w:rPr>
                <w:b/>
                <w:sz w:val="16"/>
                <w:szCs w:val="16"/>
              </w:rPr>
              <w:instrText>PAGE</w:instrText>
            </w:r>
            <w:r w:rsidRPr="00DE6B28">
              <w:rPr>
                <w:b/>
                <w:sz w:val="16"/>
                <w:szCs w:val="16"/>
              </w:rPr>
              <w:fldChar w:fldCharType="separate"/>
            </w:r>
            <w:r w:rsidR="00B953B0">
              <w:rPr>
                <w:b/>
                <w:noProof/>
                <w:sz w:val="16"/>
                <w:szCs w:val="16"/>
              </w:rPr>
              <w:t>17</w:t>
            </w:r>
            <w:r w:rsidRPr="00DE6B28">
              <w:rPr>
                <w:b/>
                <w:sz w:val="16"/>
                <w:szCs w:val="16"/>
              </w:rPr>
              <w:fldChar w:fldCharType="end"/>
            </w:r>
            <w:r w:rsidRPr="00DE6B28">
              <w:rPr>
                <w:sz w:val="16"/>
                <w:szCs w:val="16"/>
              </w:rPr>
              <w:t xml:space="preserve"> z </w:t>
            </w:r>
            <w:r w:rsidRPr="00DE6B28">
              <w:rPr>
                <w:b/>
                <w:sz w:val="16"/>
                <w:szCs w:val="16"/>
              </w:rPr>
              <w:fldChar w:fldCharType="begin"/>
            </w:r>
            <w:r w:rsidRPr="00DE6B28">
              <w:rPr>
                <w:b/>
                <w:sz w:val="16"/>
                <w:szCs w:val="16"/>
              </w:rPr>
              <w:instrText>NUMPAGES</w:instrText>
            </w:r>
            <w:r w:rsidRPr="00DE6B28">
              <w:rPr>
                <w:b/>
                <w:sz w:val="16"/>
                <w:szCs w:val="16"/>
              </w:rPr>
              <w:fldChar w:fldCharType="separate"/>
            </w:r>
            <w:r w:rsidR="00B953B0">
              <w:rPr>
                <w:b/>
                <w:noProof/>
                <w:sz w:val="16"/>
                <w:szCs w:val="16"/>
              </w:rPr>
              <w:t>17</w:t>
            </w:r>
            <w:r w:rsidRPr="00DE6B28">
              <w:rPr>
                <w:b/>
                <w:sz w:val="16"/>
                <w:szCs w:val="16"/>
              </w:rPr>
              <w:fldChar w:fldCharType="end"/>
            </w:r>
          </w:p>
        </w:sdtContent>
      </w:sdt>
    </w:sdtContent>
  </w:sdt>
  <w:p w14:paraId="141E38E2" w14:textId="77777777" w:rsidR="00A5781D" w:rsidRDefault="00A5781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16B7D" w14:textId="77777777" w:rsidR="00890329" w:rsidRDefault="00890329" w:rsidP="00702466">
      <w:r>
        <w:separator/>
      </w:r>
    </w:p>
  </w:footnote>
  <w:footnote w:type="continuationSeparator" w:id="0">
    <w:p w14:paraId="47165654" w14:textId="77777777" w:rsidR="00890329" w:rsidRDefault="00890329" w:rsidP="00702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CBAF6" w14:textId="44E877EC" w:rsidR="00A5781D" w:rsidRPr="00D162B2" w:rsidRDefault="00A5781D" w:rsidP="00DA41A2">
    <w:pPr>
      <w:pStyle w:val="Nagwek"/>
      <w:jc w:val="right"/>
      <w:rPr>
        <w:sz w:val="16"/>
        <w:szCs w:val="16"/>
      </w:rPr>
    </w:pPr>
    <w:r w:rsidRPr="00D162B2">
      <w:rPr>
        <w:sz w:val="16"/>
        <w:szCs w:val="16"/>
      </w:rPr>
      <w:t xml:space="preserve">Znak sprawy </w:t>
    </w:r>
    <w:r>
      <w:rPr>
        <w:sz w:val="16"/>
        <w:szCs w:val="16"/>
      </w:rPr>
      <w:t>SL.5/ZP/2019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decimal"/>
      <w:lvlText w:val="%1."/>
      <w:lvlJc w:val="left"/>
      <w:pPr>
        <w:tabs>
          <w:tab w:val="num" w:pos="927"/>
        </w:tabs>
        <w:ind w:left="927" w:hanging="360"/>
      </w:pPr>
    </w:lvl>
    <w:lvl w:ilvl="1">
      <w:start w:val="1"/>
      <w:numFmt w:val="decimal"/>
      <w:lvlText w:val="%2."/>
      <w:lvlJc w:val="left"/>
      <w:pPr>
        <w:tabs>
          <w:tab w:val="num" w:pos="0"/>
        </w:tabs>
        <w:ind w:left="360" w:hanging="360"/>
      </w:pPr>
      <w:rPr>
        <w:rFonts w:ascii="Times New Roman" w:hAnsi="Times New Roman" w:cs="Times New Roman"/>
        <w:bCs/>
        <w:sz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59551C7"/>
    <w:multiLevelType w:val="hybridMultilevel"/>
    <w:tmpl w:val="3C5A967A"/>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27322A"/>
    <w:multiLevelType w:val="multilevel"/>
    <w:tmpl w:val="60587348"/>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181F0DAC"/>
    <w:multiLevelType w:val="hybridMultilevel"/>
    <w:tmpl w:val="6D5AA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FE0A1C"/>
    <w:multiLevelType w:val="hybridMultilevel"/>
    <w:tmpl w:val="2E40D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1A614259"/>
    <w:multiLevelType w:val="hybridMultilevel"/>
    <w:tmpl w:val="8C3EB008"/>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C406E20"/>
    <w:multiLevelType w:val="hybridMultilevel"/>
    <w:tmpl w:val="DB807A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0341195"/>
    <w:multiLevelType w:val="hybridMultilevel"/>
    <w:tmpl w:val="BDE211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69B5401"/>
    <w:multiLevelType w:val="hybridMultilevel"/>
    <w:tmpl w:val="CB60DED6"/>
    <w:lvl w:ilvl="0" w:tplc="3C561C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2174DEB"/>
    <w:multiLevelType w:val="hybridMultilevel"/>
    <w:tmpl w:val="B5E6E0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3E3537E4"/>
    <w:multiLevelType w:val="hybridMultilevel"/>
    <w:tmpl w:val="45428580"/>
    <w:lvl w:ilvl="0" w:tplc="9ED025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5150ADB"/>
    <w:multiLevelType w:val="hybridMultilevel"/>
    <w:tmpl w:val="062281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nsid w:val="48E532A8"/>
    <w:multiLevelType w:val="hybridMultilevel"/>
    <w:tmpl w:val="9640AD84"/>
    <w:lvl w:ilvl="0" w:tplc="C9EE3E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4A560C9A"/>
    <w:multiLevelType w:val="hybridMultilevel"/>
    <w:tmpl w:val="41048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59917C4"/>
    <w:multiLevelType w:val="hybridMultilevel"/>
    <w:tmpl w:val="744029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6541C19"/>
    <w:multiLevelType w:val="hybridMultilevel"/>
    <w:tmpl w:val="8A3ECD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67810BA"/>
    <w:multiLevelType w:val="hybridMultilevel"/>
    <w:tmpl w:val="5BC4D2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81735A3"/>
    <w:multiLevelType w:val="hybridMultilevel"/>
    <w:tmpl w:val="0E52C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61F36837"/>
    <w:multiLevelType w:val="hybridMultilevel"/>
    <w:tmpl w:val="4DBCB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6052A9F"/>
    <w:multiLevelType w:val="hybridMultilevel"/>
    <w:tmpl w:val="83D2A3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F305994"/>
    <w:multiLevelType w:val="hybridMultilevel"/>
    <w:tmpl w:val="7AAECF3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nsid w:val="708C7967"/>
    <w:multiLevelType w:val="hybridMultilevel"/>
    <w:tmpl w:val="7F009F1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nsid w:val="735968E6"/>
    <w:multiLevelType w:val="hybridMultilevel"/>
    <w:tmpl w:val="EAEAA13E"/>
    <w:lvl w:ilvl="0" w:tplc="3AA4FB54">
      <w:start w:val="1"/>
      <w:numFmt w:val="decimal"/>
      <w:lvlText w:val="%1."/>
      <w:lvlJc w:val="left"/>
      <w:pPr>
        <w:tabs>
          <w:tab w:val="num" w:pos="720"/>
        </w:tabs>
        <w:ind w:left="720" w:hanging="360"/>
      </w:pPr>
      <w:rPr>
        <w:rFonts w:ascii="Times New Roman" w:eastAsia="Times New Roman" w:hAnsi="Times New Roman" w:cs="Times New Roman"/>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7FC62B0D"/>
    <w:multiLevelType w:val="hybridMultilevel"/>
    <w:tmpl w:val="824040D8"/>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5"/>
  </w:num>
  <w:num w:numId="5">
    <w:abstractNumId w:val="11"/>
  </w:num>
  <w:num w:numId="6">
    <w:abstractNumId w:val="25"/>
  </w:num>
  <w:num w:numId="7">
    <w:abstractNumId w:val="19"/>
  </w:num>
  <w:num w:numId="8">
    <w:abstractNumId w:val="6"/>
  </w:num>
  <w:num w:numId="9">
    <w:abstractNumId w:val="18"/>
  </w:num>
  <w:num w:numId="10">
    <w:abstractNumId w:val="12"/>
  </w:num>
  <w:num w:numId="11">
    <w:abstractNumId w:val="4"/>
  </w:num>
  <w:num w:numId="12">
    <w:abstractNumId w:val="14"/>
  </w:num>
  <w:num w:numId="13">
    <w:abstractNumId w:val="16"/>
  </w:num>
  <w:num w:numId="14">
    <w:abstractNumId w:val="22"/>
  </w:num>
  <w:num w:numId="15">
    <w:abstractNumId w:val="8"/>
  </w:num>
  <w:num w:numId="16">
    <w:abstractNumId w:val="2"/>
  </w:num>
  <w:num w:numId="17">
    <w:abstractNumId w:val="13"/>
  </w:num>
  <w:num w:numId="18">
    <w:abstractNumId w:val="20"/>
  </w:num>
  <w:num w:numId="19">
    <w:abstractNumId w:val="7"/>
  </w:num>
  <w:num w:numId="20">
    <w:abstractNumId w:val="15"/>
  </w:num>
  <w:num w:numId="21">
    <w:abstractNumId w:val="23"/>
  </w:num>
  <w:num w:numId="22">
    <w:abstractNumId w:val="10"/>
  </w:num>
  <w:num w:numId="23">
    <w:abstractNumId w:val="17"/>
  </w:num>
  <w:num w:numId="24">
    <w:abstractNumId w:val="3"/>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0B4"/>
    <w:rsid w:val="00000F41"/>
    <w:rsid w:val="00002C7B"/>
    <w:rsid w:val="00002F46"/>
    <w:rsid w:val="000058F0"/>
    <w:rsid w:val="00005D88"/>
    <w:rsid w:val="00006DBB"/>
    <w:rsid w:val="00012871"/>
    <w:rsid w:val="00012F60"/>
    <w:rsid w:val="0001511F"/>
    <w:rsid w:val="0001679E"/>
    <w:rsid w:val="000168FC"/>
    <w:rsid w:val="00016C2A"/>
    <w:rsid w:val="000210B5"/>
    <w:rsid w:val="000215C5"/>
    <w:rsid w:val="00022D9E"/>
    <w:rsid w:val="00026DA3"/>
    <w:rsid w:val="00031522"/>
    <w:rsid w:val="000341AF"/>
    <w:rsid w:val="000363D4"/>
    <w:rsid w:val="00037616"/>
    <w:rsid w:val="000377D3"/>
    <w:rsid w:val="00037B2F"/>
    <w:rsid w:val="00041101"/>
    <w:rsid w:val="0004153A"/>
    <w:rsid w:val="000420AF"/>
    <w:rsid w:val="00043358"/>
    <w:rsid w:val="00043C9A"/>
    <w:rsid w:val="00043EF8"/>
    <w:rsid w:val="00043F6A"/>
    <w:rsid w:val="0004468F"/>
    <w:rsid w:val="0004625B"/>
    <w:rsid w:val="00050B1F"/>
    <w:rsid w:val="00051E5F"/>
    <w:rsid w:val="00052C89"/>
    <w:rsid w:val="000534D2"/>
    <w:rsid w:val="00053A56"/>
    <w:rsid w:val="000574C0"/>
    <w:rsid w:val="00061DC2"/>
    <w:rsid w:val="00064E92"/>
    <w:rsid w:val="00065129"/>
    <w:rsid w:val="000660A8"/>
    <w:rsid w:val="00066A63"/>
    <w:rsid w:val="00070672"/>
    <w:rsid w:val="0007136F"/>
    <w:rsid w:val="00072903"/>
    <w:rsid w:val="00073389"/>
    <w:rsid w:val="0007651E"/>
    <w:rsid w:val="00077187"/>
    <w:rsid w:val="00077683"/>
    <w:rsid w:val="000813F3"/>
    <w:rsid w:val="00085311"/>
    <w:rsid w:val="0008723F"/>
    <w:rsid w:val="000916D8"/>
    <w:rsid w:val="00093F67"/>
    <w:rsid w:val="00094DA2"/>
    <w:rsid w:val="00095F3A"/>
    <w:rsid w:val="0009650B"/>
    <w:rsid w:val="000A105B"/>
    <w:rsid w:val="000A197E"/>
    <w:rsid w:val="000A2B7D"/>
    <w:rsid w:val="000A31CD"/>
    <w:rsid w:val="000A322F"/>
    <w:rsid w:val="000A4E58"/>
    <w:rsid w:val="000A6C75"/>
    <w:rsid w:val="000A70AF"/>
    <w:rsid w:val="000A7147"/>
    <w:rsid w:val="000A7CC0"/>
    <w:rsid w:val="000B06AD"/>
    <w:rsid w:val="000B0751"/>
    <w:rsid w:val="000B185B"/>
    <w:rsid w:val="000B3046"/>
    <w:rsid w:val="000B375E"/>
    <w:rsid w:val="000B5719"/>
    <w:rsid w:val="000B6803"/>
    <w:rsid w:val="000C0A39"/>
    <w:rsid w:val="000C0A43"/>
    <w:rsid w:val="000C0AB7"/>
    <w:rsid w:val="000C2A0D"/>
    <w:rsid w:val="000C5A23"/>
    <w:rsid w:val="000C6462"/>
    <w:rsid w:val="000D32FE"/>
    <w:rsid w:val="000D6BAD"/>
    <w:rsid w:val="000E08BD"/>
    <w:rsid w:val="000E09A7"/>
    <w:rsid w:val="000E0CF9"/>
    <w:rsid w:val="000E29CA"/>
    <w:rsid w:val="000E437D"/>
    <w:rsid w:val="000E6126"/>
    <w:rsid w:val="000F0714"/>
    <w:rsid w:val="000F1194"/>
    <w:rsid w:val="000F2E88"/>
    <w:rsid w:val="000F33F8"/>
    <w:rsid w:val="000F72A1"/>
    <w:rsid w:val="000F74CB"/>
    <w:rsid w:val="0010091B"/>
    <w:rsid w:val="00103A89"/>
    <w:rsid w:val="00103B7B"/>
    <w:rsid w:val="00103DDD"/>
    <w:rsid w:val="0010525B"/>
    <w:rsid w:val="00106ED4"/>
    <w:rsid w:val="00107BDC"/>
    <w:rsid w:val="0011027F"/>
    <w:rsid w:val="00112EE7"/>
    <w:rsid w:val="0011642C"/>
    <w:rsid w:val="001212BE"/>
    <w:rsid w:val="001216C5"/>
    <w:rsid w:val="0012257B"/>
    <w:rsid w:val="00122709"/>
    <w:rsid w:val="00122BDA"/>
    <w:rsid w:val="00124859"/>
    <w:rsid w:val="00131219"/>
    <w:rsid w:val="00131A94"/>
    <w:rsid w:val="0013226E"/>
    <w:rsid w:val="00132833"/>
    <w:rsid w:val="00136134"/>
    <w:rsid w:val="00136C3B"/>
    <w:rsid w:val="00141ADA"/>
    <w:rsid w:val="00144318"/>
    <w:rsid w:val="00146E54"/>
    <w:rsid w:val="00150979"/>
    <w:rsid w:val="001553B9"/>
    <w:rsid w:val="00156D93"/>
    <w:rsid w:val="00157FA2"/>
    <w:rsid w:val="0016051D"/>
    <w:rsid w:val="00160933"/>
    <w:rsid w:val="00160B61"/>
    <w:rsid w:val="001631C1"/>
    <w:rsid w:val="00167242"/>
    <w:rsid w:val="001675E4"/>
    <w:rsid w:val="00170FFB"/>
    <w:rsid w:val="00171C02"/>
    <w:rsid w:val="00173601"/>
    <w:rsid w:val="001742F5"/>
    <w:rsid w:val="00174B69"/>
    <w:rsid w:val="00175063"/>
    <w:rsid w:val="001767D8"/>
    <w:rsid w:val="00177EDC"/>
    <w:rsid w:val="00181340"/>
    <w:rsid w:val="001824F6"/>
    <w:rsid w:val="00182B9A"/>
    <w:rsid w:val="001835C5"/>
    <w:rsid w:val="00183964"/>
    <w:rsid w:val="00184A27"/>
    <w:rsid w:val="00185189"/>
    <w:rsid w:val="001875EB"/>
    <w:rsid w:val="00187B54"/>
    <w:rsid w:val="00190FEF"/>
    <w:rsid w:val="00191489"/>
    <w:rsid w:val="00191620"/>
    <w:rsid w:val="00191F03"/>
    <w:rsid w:val="00192AAC"/>
    <w:rsid w:val="00193AC1"/>
    <w:rsid w:val="00193FEA"/>
    <w:rsid w:val="00195300"/>
    <w:rsid w:val="001968AA"/>
    <w:rsid w:val="00197EA2"/>
    <w:rsid w:val="00197F64"/>
    <w:rsid w:val="001A04F2"/>
    <w:rsid w:val="001A08F5"/>
    <w:rsid w:val="001A20F2"/>
    <w:rsid w:val="001A3600"/>
    <w:rsid w:val="001A456F"/>
    <w:rsid w:val="001A4ED6"/>
    <w:rsid w:val="001A5520"/>
    <w:rsid w:val="001A5CBE"/>
    <w:rsid w:val="001A7549"/>
    <w:rsid w:val="001A7E1A"/>
    <w:rsid w:val="001B3949"/>
    <w:rsid w:val="001B47A2"/>
    <w:rsid w:val="001B6AAB"/>
    <w:rsid w:val="001B7454"/>
    <w:rsid w:val="001C1111"/>
    <w:rsid w:val="001C1306"/>
    <w:rsid w:val="001C1B4D"/>
    <w:rsid w:val="001C1C19"/>
    <w:rsid w:val="001C1F99"/>
    <w:rsid w:val="001C2A29"/>
    <w:rsid w:val="001C2E79"/>
    <w:rsid w:val="001C671C"/>
    <w:rsid w:val="001D0387"/>
    <w:rsid w:val="001D27B4"/>
    <w:rsid w:val="001D4F0B"/>
    <w:rsid w:val="001D6DE2"/>
    <w:rsid w:val="001D766B"/>
    <w:rsid w:val="001E164C"/>
    <w:rsid w:val="001E221E"/>
    <w:rsid w:val="001E2DF1"/>
    <w:rsid w:val="001E3527"/>
    <w:rsid w:val="001E62CE"/>
    <w:rsid w:val="001E7711"/>
    <w:rsid w:val="001F017D"/>
    <w:rsid w:val="001F0307"/>
    <w:rsid w:val="001F3283"/>
    <w:rsid w:val="001F3AC0"/>
    <w:rsid w:val="001F679C"/>
    <w:rsid w:val="001F6D96"/>
    <w:rsid w:val="001F7AA3"/>
    <w:rsid w:val="002007EC"/>
    <w:rsid w:val="00201B80"/>
    <w:rsid w:val="00202EE9"/>
    <w:rsid w:val="002036F1"/>
    <w:rsid w:val="002041FB"/>
    <w:rsid w:val="00204C21"/>
    <w:rsid w:val="0020599B"/>
    <w:rsid w:val="00207DCD"/>
    <w:rsid w:val="0021106C"/>
    <w:rsid w:val="00212ADF"/>
    <w:rsid w:val="002133C2"/>
    <w:rsid w:val="00216419"/>
    <w:rsid w:val="00217A39"/>
    <w:rsid w:val="0022086D"/>
    <w:rsid w:val="0022282C"/>
    <w:rsid w:val="00223EF2"/>
    <w:rsid w:val="002246BA"/>
    <w:rsid w:val="002251D8"/>
    <w:rsid w:val="0022571D"/>
    <w:rsid w:val="002331D1"/>
    <w:rsid w:val="0023496C"/>
    <w:rsid w:val="00241CDF"/>
    <w:rsid w:val="00242D19"/>
    <w:rsid w:val="00243ED6"/>
    <w:rsid w:val="00245072"/>
    <w:rsid w:val="00245876"/>
    <w:rsid w:val="00246DBF"/>
    <w:rsid w:val="0024773D"/>
    <w:rsid w:val="00247FD7"/>
    <w:rsid w:val="002572C3"/>
    <w:rsid w:val="00260022"/>
    <w:rsid w:val="00260130"/>
    <w:rsid w:val="002613C2"/>
    <w:rsid w:val="00261772"/>
    <w:rsid w:val="00266DC9"/>
    <w:rsid w:val="00270DAD"/>
    <w:rsid w:val="002713B6"/>
    <w:rsid w:val="00271C92"/>
    <w:rsid w:val="00273F5E"/>
    <w:rsid w:val="002754C1"/>
    <w:rsid w:val="002774E9"/>
    <w:rsid w:val="002802E3"/>
    <w:rsid w:val="002838D1"/>
    <w:rsid w:val="002861E8"/>
    <w:rsid w:val="002868EB"/>
    <w:rsid w:val="00287ED7"/>
    <w:rsid w:val="0029293F"/>
    <w:rsid w:val="002932D9"/>
    <w:rsid w:val="00293A61"/>
    <w:rsid w:val="002954DB"/>
    <w:rsid w:val="00295538"/>
    <w:rsid w:val="002971E7"/>
    <w:rsid w:val="002A2E43"/>
    <w:rsid w:val="002A4F5F"/>
    <w:rsid w:val="002B29FB"/>
    <w:rsid w:val="002B537D"/>
    <w:rsid w:val="002B6BCD"/>
    <w:rsid w:val="002B75FF"/>
    <w:rsid w:val="002C0BBC"/>
    <w:rsid w:val="002C0C04"/>
    <w:rsid w:val="002C2355"/>
    <w:rsid w:val="002C34FF"/>
    <w:rsid w:val="002C5F03"/>
    <w:rsid w:val="002C6D2C"/>
    <w:rsid w:val="002D06C5"/>
    <w:rsid w:val="002D621E"/>
    <w:rsid w:val="002D7775"/>
    <w:rsid w:val="002E333A"/>
    <w:rsid w:val="002E4AE4"/>
    <w:rsid w:val="002E6E9C"/>
    <w:rsid w:val="002F082C"/>
    <w:rsid w:val="002F10B2"/>
    <w:rsid w:val="002F1A60"/>
    <w:rsid w:val="002F1B6B"/>
    <w:rsid w:val="002F24C5"/>
    <w:rsid w:val="002F4067"/>
    <w:rsid w:val="002F4B47"/>
    <w:rsid w:val="002F68C7"/>
    <w:rsid w:val="00300C44"/>
    <w:rsid w:val="0030138A"/>
    <w:rsid w:val="0030172A"/>
    <w:rsid w:val="003020CF"/>
    <w:rsid w:val="00302FD8"/>
    <w:rsid w:val="003042BF"/>
    <w:rsid w:val="003045B0"/>
    <w:rsid w:val="00305B52"/>
    <w:rsid w:val="00306639"/>
    <w:rsid w:val="003071A0"/>
    <w:rsid w:val="00307220"/>
    <w:rsid w:val="00313178"/>
    <w:rsid w:val="0031398C"/>
    <w:rsid w:val="003155AB"/>
    <w:rsid w:val="00321A95"/>
    <w:rsid w:val="00322C38"/>
    <w:rsid w:val="00327F83"/>
    <w:rsid w:val="00330413"/>
    <w:rsid w:val="0033174A"/>
    <w:rsid w:val="00332F85"/>
    <w:rsid w:val="00335F68"/>
    <w:rsid w:val="003363C0"/>
    <w:rsid w:val="0033734B"/>
    <w:rsid w:val="003378A2"/>
    <w:rsid w:val="0034126B"/>
    <w:rsid w:val="00343CBE"/>
    <w:rsid w:val="0034415D"/>
    <w:rsid w:val="003447E6"/>
    <w:rsid w:val="003501ED"/>
    <w:rsid w:val="00353A14"/>
    <w:rsid w:val="00354118"/>
    <w:rsid w:val="003542C9"/>
    <w:rsid w:val="00354A86"/>
    <w:rsid w:val="003550E1"/>
    <w:rsid w:val="00361DC0"/>
    <w:rsid w:val="0036325D"/>
    <w:rsid w:val="00363C55"/>
    <w:rsid w:val="00366CCC"/>
    <w:rsid w:val="00367C8A"/>
    <w:rsid w:val="0037047B"/>
    <w:rsid w:val="00371C29"/>
    <w:rsid w:val="00373CC7"/>
    <w:rsid w:val="00375FD7"/>
    <w:rsid w:val="0037677A"/>
    <w:rsid w:val="00380DE9"/>
    <w:rsid w:val="003816F9"/>
    <w:rsid w:val="00382EF5"/>
    <w:rsid w:val="00384755"/>
    <w:rsid w:val="00385D50"/>
    <w:rsid w:val="00386FB8"/>
    <w:rsid w:val="0039713D"/>
    <w:rsid w:val="00397FC8"/>
    <w:rsid w:val="003A32A8"/>
    <w:rsid w:val="003A37C3"/>
    <w:rsid w:val="003A5203"/>
    <w:rsid w:val="003B244F"/>
    <w:rsid w:val="003B28FB"/>
    <w:rsid w:val="003B30B8"/>
    <w:rsid w:val="003B4ACD"/>
    <w:rsid w:val="003B50CC"/>
    <w:rsid w:val="003B7F59"/>
    <w:rsid w:val="003C0C14"/>
    <w:rsid w:val="003C1D25"/>
    <w:rsid w:val="003C2969"/>
    <w:rsid w:val="003C3A67"/>
    <w:rsid w:val="003C6656"/>
    <w:rsid w:val="003C6CCF"/>
    <w:rsid w:val="003C7BD0"/>
    <w:rsid w:val="003D1666"/>
    <w:rsid w:val="003D4099"/>
    <w:rsid w:val="003D4B3D"/>
    <w:rsid w:val="003D51C9"/>
    <w:rsid w:val="003D5FFC"/>
    <w:rsid w:val="003D6DD0"/>
    <w:rsid w:val="003D7023"/>
    <w:rsid w:val="003E29A7"/>
    <w:rsid w:val="003E5759"/>
    <w:rsid w:val="003E778C"/>
    <w:rsid w:val="003F4A38"/>
    <w:rsid w:val="003F6097"/>
    <w:rsid w:val="003F6CC7"/>
    <w:rsid w:val="003F7FD2"/>
    <w:rsid w:val="004000B4"/>
    <w:rsid w:val="00400130"/>
    <w:rsid w:val="004037CA"/>
    <w:rsid w:val="00403E8D"/>
    <w:rsid w:val="00411214"/>
    <w:rsid w:val="00412DE0"/>
    <w:rsid w:val="00413D5D"/>
    <w:rsid w:val="00415546"/>
    <w:rsid w:val="00425E46"/>
    <w:rsid w:val="00430E85"/>
    <w:rsid w:val="00431A09"/>
    <w:rsid w:val="004320CF"/>
    <w:rsid w:val="004323A3"/>
    <w:rsid w:val="00432BDE"/>
    <w:rsid w:val="00434F5E"/>
    <w:rsid w:val="00436E18"/>
    <w:rsid w:val="00437AE1"/>
    <w:rsid w:val="00441255"/>
    <w:rsid w:val="00441F8E"/>
    <w:rsid w:val="004428DD"/>
    <w:rsid w:val="00445EA2"/>
    <w:rsid w:val="00450230"/>
    <w:rsid w:val="00450DAA"/>
    <w:rsid w:val="00453B2D"/>
    <w:rsid w:val="00454433"/>
    <w:rsid w:val="00455B04"/>
    <w:rsid w:val="00455D6C"/>
    <w:rsid w:val="004563F1"/>
    <w:rsid w:val="004600C9"/>
    <w:rsid w:val="00465624"/>
    <w:rsid w:val="00470C34"/>
    <w:rsid w:val="004720AE"/>
    <w:rsid w:val="00474874"/>
    <w:rsid w:val="00474AA6"/>
    <w:rsid w:val="00475068"/>
    <w:rsid w:val="00475D84"/>
    <w:rsid w:val="00476F2B"/>
    <w:rsid w:val="004802C1"/>
    <w:rsid w:val="0048201F"/>
    <w:rsid w:val="00482585"/>
    <w:rsid w:val="004829BB"/>
    <w:rsid w:val="00484490"/>
    <w:rsid w:val="0048566A"/>
    <w:rsid w:val="004902DA"/>
    <w:rsid w:val="00490425"/>
    <w:rsid w:val="004926C0"/>
    <w:rsid w:val="00492C1C"/>
    <w:rsid w:val="00494449"/>
    <w:rsid w:val="0049593D"/>
    <w:rsid w:val="00495D23"/>
    <w:rsid w:val="00495FAD"/>
    <w:rsid w:val="00497939"/>
    <w:rsid w:val="00497DAC"/>
    <w:rsid w:val="004A0116"/>
    <w:rsid w:val="004A357D"/>
    <w:rsid w:val="004A4887"/>
    <w:rsid w:val="004A4A1B"/>
    <w:rsid w:val="004A57DD"/>
    <w:rsid w:val="004A610F"/>
    <w:rsid w:val="004B0FDD"/>
    <w:rsid w:val="004B4A77"/>
    <w:rsid w:val="004B5009"/>
    <w:rsid w:val="004B548F"/>
    <w:rsid w:val="004B55B1"/>
    <w:rsid w:val="004B676A"/>
    <w:rsid w:val="004B734B"/>
    <w:rsid w:val="004B7D04"/>
    <w:rsid w:val="004C0631"/>
    <w:rsid w:val="004C4003"/>
    <w:rsid w:val="004C57BC"/>
    <w:rsid w:val="004C6294"/>
    <w:rsid w:val="004D0A2B"/>
    <w:rsid w:val="004D269A"/>
    <w:rsid w:val="004D398E"/>
    <w:rsid w:val="004D3CFE"/>
    <w:rsid w:val="004D43E6"/>
    <w:rsid w:val="004D455C"/>
    <w:rsid w:val="004D46E8"/>
    <w:rsid w:val="004D66B6"/>
    <w:rsid w:val="004D7CB3"/>
    <w:rsid w:val="004E2CA2"/>
    <w:rsid w:val="004E3E8D"/>
    <w:rsid w:val="004E3F12"/>
    <w:rsid w:val="004E57B4"/>
    <w:rsid w:val="004E7689"/>
    <w:rsid w:val="004F0C69"/>
    <w:rsid w:val="004F110C"/>
    <w:rsid w:val="004F2E5E"/>
    <w:rsid w:val="004F5F0D"/>
    <w:rsid w:val="004F6FB8"/>
    <w:rsid w:val="004F712E"/>
    <w:rsid w:val="00500BAB"/>
    <w:rsid w:val="00501D25"/>
    <w:rsid w:val="00502F7D"/>
    <w:rsid w:val="00504742"/>
    <w:rsid w:val="0050629D"/>
    <w:rsid w:val="00512F2B"/>
    <w:rsid w:val="00513B39"/>
    <w:rsid w:val="00516863"/>
    <w:rsid w:val="00520EFD"/>
    <w:rsid w:val="00521713"/>
    <w:rsid w:val="0052184E"/>
    <w:rsid w:val="005219D1"/>
    <w:rsid w:val="00521F50"/>
    <w:rsid w:val="00521F76"/>
    <w:rsid w:val="00524040"/>
    <w:rsid w:val="00526014"/>
    <w:rsid w:val="00526401"/>
    <w:rsid w:val="00526626"/>
    <w:rsid w:val="00527A4A"/>
    <w:rsid w:val="00527BA4"/>
    <w:rsid w:val="00530226"/>
    <w:rsid w:val="00533045"/>
    <w:rsid w:val="00535965"/>
    <w:rsid w:val="0054436C"/>
    <w:rsid w:val="0054506E"/>
    <w:rsid w:val="0054514D"/>
    <w:rsid w:val="005457F9"/>
    <w:rsid w:val="0054771F"/>
    <w:rsid w:val="005507C0"/>
    <w:rsid w:val="00551F9C"/>
    <w:rsid w:val="005546FF"/>
    <w:rsid w:val="0055660A"/>
    <w:rsid w:val="00557E6D"/>
    <w:rsid w:val="00557F2F"/>
    <w:rsid w:val="0056259E"/>
    <w:rsid w:val="0056553D"/>
    <w:rsid w:val="0056659F"/>
    <w:rsid w:val="00566AE5"/>
    <w:rsid w:val="00570C2D"/>
    <w:rsid w:val="00571380"/>
    <w:rsid w:val="005718A7"/>
    <w:rsid w:val="00574EFE"/>
    <w:rsid w:val="00575024"/>
    <w:rsid w:val="00580AAC"/>
    <w:rsid w:val="00581D2C"/>
    <w:rsid w:val="00581E9B"/>
    <w:rsid w:val="0058208E"/>
    <w:rsid w:val="0058397F"/>
    <w:rsid w:val="005867BC"/>
    <w:rsid w:val="00590E17"/>
    <w:rsid w:val="00591550"/>
    <w:rsid w:val="005923A3"/>
    <w:rsid w:val="005927AB"/>
    <w:rsid w:val="005944C8"/>
    <w:rsid w:val="00594832"/>
    <w:rsid w:val="005969F6"/>
    <w:rsid w:val="005970BC"/>
    <w:rsid w:val="005976C1"/>
    <w:rsid w:val="005A07A1"/>
    <w:rsid w:val="005A0BB1"/>
    <w:rsid w:val="005A1325"/>
    <w:rsid w:val="005A1DAE"/>
    <w:rsid w:val="005A27A3"/>
    <w:rsid w:val="005A2B18"/>
    <w:rsid w:val="005A67AC"/>
    <w:rsid w:val="005A6B1F"/>
    <w:rsid w:val="005A73DB"/>
    <w:rsid w:val="005A7A8C"/>
    <w:rsid w:val="005B0D07"/>
    <w:rsid w:val="005B26F0"/>
    <w:rsid w:val="005B33CD"/>
    <w:rsid w:val="005B36A0"/>
    <w:rsid w:val="005B7387"/>
    <w:rsid w:val="005B7552"/>
    <w:rsid w:val="005C0527"/>
    <w:rsid w:val="005C0547"/>
    <w:rsid w:val="005C1600"/>
    <w:rsid w:val="005C214A"/>
    <w:rsid w:val="005C3A36"/>
    <w:rsid w:val="005C7329"/>
    <w:rsid w:val="005C7D1F"/>
    <w:rsid w:val="005C7F6B"/>
    <w:rsid w:val="005D3C6C"/>
    <w:rsid w:val="005D42A5"/>
    <w:rsid w:val="005D5652"/>
    <w:rsid w:val="005D6F4E"/>
    <w:rsid w:val="005D7B1B"/>
    <w:rsid w:val="005D7FB4"/>
    <w:rsid w:val="005E1682"/>
    <w:rsid w:val="005E5043"/>
    <w:rsid w:val="005F047F"/>
    <w:rsid w:val="005F0EEE"/>
    <w:rsid w:val="005F2F7F"/>
    <w:rsid w:val="005F78DF"/>
    <w:rsid w:val="00600234"/>
    <w:rsid w:val="00602176"/>
    <w:rsid w:val="0060233C"/>
    <w:rsid w:val="00604FBE"/>
    <w:rsid w:val="0060634D"/>
    <w:rsid w:val="00607026"/>
    <w:rsid w:val="006078F6"/>
    <w:rsid w:val="00610C75"/>
    <w:rsid w:val="00610CAF"/>
    <w:rsid w:val="00612179"/>
    <w:rsid w:val="0061252E"/>
    <w:rsid w:val="006149EF"/>
    <w:rsid w:val="006159CA"/>
    <w:rsid w:val="006162AF"/>
    <w:rsid w:val="006206FC"/>
    <w:rsid w:val="00622121"/>
    <w:rsid w:val="00623F4A"/>
    <w:rsid w:val="00627E40"/>
    <w:rsid w:val="00631417"/>
    <w:rsid w:val="006316A8"/>
    <w:rsid w:val="00632B9D"/>
    <w:rsid w:val="0063411B"/>
    <w:rsid w:val="0063413B"/>
    <w:rsid w:val="0063451B"/>
    <w:rsid w:val="006353BA"/>
    <w:rsid w:val="006354F6"/>
    <w:rsid w:val="0064026A"/>
    <w:rsid w:val="00640310"/>
    <w:rsid w:val="0064294E"/>
    <w:rsid w:val="00642A98"/>
    <w:rsid w:val="00642E21"/>
    <w:rsid w:val="006442F7"/>
    <w:rsid w:val="006449C9"/>
    <w:rsid w:val="00644C0B"/>
    <w:rsid w:val="00645FF1"/>
    <w:rsid w:val="00646B67"/>
    <w:rsid w:val="006472D4"/>
    <w:rsid w:val="00647923"/>
    <w:rsid w:val="00647C5B"/>
    <w:rsid w:val="0065431A"/>
    <w:rsid w:val="00655595"/>
    <w:rsid w:val="006558D6"/>
    <w:rsid w:val="0065640F"/>
    <w:rsid w:val="00660F03"/>
    <w:rsid w:val="00665D27"/>
    <w:rsid w:val="00667740"/>
    <w:rsid w:val="006702B6"/>
    <w:rsid w:val="00673033"/>
    <w:rsid w:val="0067334D"/>
    <w:rsid w:val="0067471B"/>
    <w:rsid w:val="00674739"/>
    <w:rsid w:val="00674EBC"/>
    <w:rsid w:val="006757C6"/>
    <w:rsid w:val="006760B4"/>
    <w:rsid w:val="00676FCE"/>
    <w:rsid w:val="00680DE6"/>
    <w:rsid w:val="00682844"/>
    <w:rsid w:val="00682B5B"/>
    <w:rsid w:val="006850B0"/>
    <w:rsid w:val="00685352"/>
    <w:rsid w:val="006855D3"/>
    <w:rsid w:val="006856B0"/>
    <w:rsid w:val="00687568"/>
    <w:rsid w:val="006878B4"/>
    <w:rsid w:val="00692D3F"/>
    <w:rsid w:val="006960A6"/>
    <w:rsid w:val="006A4E9E"/>
    <w:rsid w:val="006A678F"/>
    <w:rsid w:val="006B27C8"/>
    <w:rsid w:val="006B2D6E"/>
    <w:rsid w:val="006B392B"/>
    <w:rsid w:val="006B4A35"/>
    <w:rsid w:val="006B5A9C"/>
    <w:rsid w:val="006B75C7"/>
    <w:rsid w:val="006C0A82"/>
    <w:rsid w:val="006C14A6"/>
    <w:rsid w:val="006C196E"/>
    <w:rsid w:val="006C214C"/>
    <w:rsid w:val="006C35E1"/>
    <w:rsid w:val="006C79A1"/>
    <w:rsid w:val="006D2F56"/>
    <w:rsid w:val="006D491C"/>
    <w:rsid w:val="006D5012"/>
    <w:rsid w:val="006D5C9E"/>
    <w:rsid w:val="006D6B12"/>
    <w:rsid w:val="006D725B"/>
    <w:rsid w:val="006E42BF"/>
    <w:rsid w:val="006E4BAE"/>
    <w:rsid w:val="006E4E96"/>
    <w:rsid w:val="006E5477"/>
    <w:rsid w:val="006E5C12"/>
    <w:rsid w:val="006E5C30"/>
    <w:rsid w:val="006E641B"/>
    <w:rsid w:val="006E6DBC"/>
    <w:rsid w:val="006F0FDC"/>
    <w:rsid w:val="006F1775"/>
    <w:rsid w:val="006F49D0"/>
    <w:rsid w:val="006F7C9C"/>
    <w:rsid w:val="0070049D"/>
    <w:rsid w:val="0070072E"/>
    <w:rsid w:val="00701501"/>
    <w:rsid w:val="0070172B"/>
    <w:rsid w:val="0070196B"/>
    <w:rsid w:val="00702023"/>
    <w:rsid w:val="00702466"/>
    <w:rsid w:val="0070400D"/>
    <w:rsid w:val="007049B2"/>
    <w:rsid w:val="0070553E"/>
    <w:rsid w:val="00706F99"/>
    <w:rsid w:val="00707122"/>
    <w:rsid w:val="0070753F"/>
    <w:rsid w:val="007100BE"/>
    <w:rsid w:val="007106B0"/>
    <w:rsid w:val="00713937"/>
    <w:rsid w:val="00715F23"/>
    <w:rsid w:val="00720162"/>
    <w:rsid w:val="00720663"/>
    <w:rsid w:val="00721780"/>
    <w:rsid w:val="0072276C"/>
    <w:rsid w:val="0072290B"/>
    <w:rsid w:val="007233AF"/>
    <w:rsid w:val="0072389E"/>
    <w:rsid w:val="007245E6"/>
    <w:rsid w:val="0072487C"/>
    <w:rsid w:val="00724BCD"/>
    <w:rsid w:val="00725155"/>
    <w:rsid w:val="00726550"/>
    <w:rsid w:val="00726A27"/>
    <w:rsid w:val="007305ED"/>
    <w:rsid w:val="00730888"/>
    <w:rsid w:val="00733157"/>
    <w:rsid w:val="007355E5"/>
    <w:rsid w:val="00735AF2"/>
    <w:rsid w:val="007403B1"/>
    <w:rsid w:val="00741E83"/>
    <w:rsid w:val="0074470C"/>
    <w:rsid w:val="0074665D"/>
    <w:rsid w:val="0074682D"/>
    <w:rsid w:val="00747842"/>
    <w:rsid w:val="00747EBD"/>
    <w:rsid w:val="00750CC0"/>
    <w:rsid w:val="00752862"/>
    <w:rsid w:val="00753074"/>
    <w:rsid w:val="0075417D"/>
    <w:rsid w:val="007576B6"/>
    <w:rsid w:val="007609AD"/>
    <w:rsid w:val="0076114D"/>
    <w:rsid w:val="00761327"/>
    <w:rsid w:val="007644A8"/>
    <w:rsid w:val="00766892"/>
    <w:rsid w:val="00772F64"/>
    <w:rsid w:val="007746AE"/>
    <w:rsid w:val="00774DAF"/>
    <w:rsid w:val="00780A34"/>
    <w:rsid w:val="0078177D"/>
    <w:rsid w:val="00782BD0"/>
    <w:rsid w:val="007834C3"/>
    <w:rsid w:val="007843A8"/>
    <w:rsid w:val="00784B59"/>
    <w:rsid w:val="007853C1"/>
    <w:rsid w:val="00792E38"/>
    <w:rsid w:val="00794694"/>
    <w:rsid w:val="007950D7"/>
    <w:rsid w:val="00797886"/>
    <w:rsid w:val="007A0DA7"/>
    <w:rsid w:val="007A6B24"/>
    <w:rsid w:val="007A7CB5"/>
    <w:rsid w:val="007A7FB3"/>
    <w:rsid w:val="007B02CA"/>
    <w:rsid w:val="007B4012"/>
    <w:rsid w:val="007B517E"/>
    <w:rsid w:val="007B56E9"/>
    <w:rsid w:val="007C04B0"/>
    <w:rsid w:val="007C33AB"/>
    <w:rsid w:val="007C3A9D"/>
    <w:rsid w:val="007C5478"/>
    <w:rsid w:val="007C54A2"/>
    <w:rsid w:val="007C7923"/>
    <w:rsid w:val="007D109D"/>
    <w:rsid w:val="007D11F0"/>
    <w:rsid w:val="007D141D"/>
    <w:rsid w:val="007D18EE"/>
    <w:rsid w:val="007D1B6D"/>
    <w:rsid w:val="007D3361"/>
    <w:rsid w:val="007D36A0"/>
    <w:rsid w:val="007D397F"/>
    <w:rsid w:val="007E1ABF"/>
    <w:rsid w:val="007E7122"/>
    <w:rsid w:val="007E7651"/>
    <w:rsid w:val="007F0269"/>
    <w:rsid w:val="007F24FA"/>
    <w:rsid w:val="007F25EE"/>
    <w:rsid w:val="007F54CA"/>
    <w:rsid w:val="00801901"/>
    <w:rsid w:val="00802724"/>
    <w:rsid w:val="00803278"/>
    <w:rsid w:val="008056E5"/>
    <w:rsid w:val="00810BC9"/>
    <w:rsid w:val="008121A9"/>
    <w:rsid w:val="0081274D"/>
    <w:rsid w:val="00815626"/>
    <w:rsid w:val="00822443"/>
    <w:rsid w:val="00822FE7"/>
    <w:rsid w:val="008309D2"/>
    <w:rsid w:val="00833048"/>
    <w:rsid w:val="0083357A"/>
    <w:rsid w:val="008354A8"/>
    <w:rsid w:val="00837156"/>
    <w:rsid w:val="00837166"/>
    <w:rsid w:val="00837FDC"/>
    <w:rsid w:val="008413C6"/>
    <w:rsid w:val="00843731"/>
    <w:rsid w:val="00843CD8"/>
    <w:rsid w:val="0084591C"/>
    <w:rsid w:val="00845D63"/>
    <w:rsid w:val="00845FA3"/>
    <w:rsid w:val="0084677B"/>
    <w:rsid w:val="00850336"/>
    <w:rsid w:val="00852FAB"/>
    <w:rsid w:val="0085331D"/>
    <w:rsid w:val="00854D92"/>
    <w:rsid w:val="00855A0C"/>
    <w:rsid w:val="0085675C"/>
    <w:rsid w:val="00857EA3"/>
    <w:rsid w:val="00861D1E"/>
    <w:rsid w:val="00863099"/>
    <w:rsid w:val="00863B1C"/>
    <w:rsid w:val="00864B05"/>
    <w:rsid w:val="00866FB7"/>
    <w:rsid w:val="00867A30"/>
    <w:rsid w:val="0087007F"/>
    <w:rsid w:val="00871E61"/>
    <w:rsid w:val="00872830"/>
    <w:rsid w:val="00872C5F"/>
    <w:rsid w:val="00873CD9"/>
    <w:rsid w:val="00874297"/>
    <w:rsid w:val="00875257"/>
    <w:rsid w:val="00875536"/>
    <w:rsid w:val="00883E1C"/>
    <w:rsid w:val="00884D80"/>
    <w:rsid w:val="008860BD"/>
    <w:rsid w:val="00887BB4"/>
    <w:rsid w:val="00890329"/>
    <w:rsid w:val="008942D7"/>
    <w:rsid w:val="00896B93"/>
    <w:rsid w:val="008A175B"/>
    <w:rsid w:val="008A24F8"/>
    <w:rsid w:val="008A2783"/>
    <w:rsid w:val="008A3BAA"/>
    <w:rsid w:val="008A5D7E"/>
    <w:rsid w:val="008B0979"/>
    <w:rsid w:val="008B1999"/>
    <w:rsid w:val="008B2311"/>
    <w:rsid w:val="008B3A9A"/>
    <w:rsid w:val="008B436F"/>
    <w:rsid w:val="008B469D"/>
    <w:rsid w:val="008B4F28"/>
    <w:rsid w:val="008B6E14"/>
    <w:rsid w:val="008B7675"/>
    <w:rsid w:val="008B7943"/>
    <w:rsid w:val="008C03C6"/>
    <w:rsid w:val="008C03E2"/>
    <w:rsid w:val="008C0B8B"/>
    <w:rsid w:val="008C115A"/>
    <w:rsid w:val="008C15F0"/>
    <w:rsid w:val="008C2123"/>
    <w:rsid w:val="008C2627"/>
    <w:rsid w:val="008C2B51"/>
    <w:rsid w:val="008C4A73"/>
    <w:rsid w:val="008C4B81"/>
    <w:rsid w:val="008C5D6A"/>
    <w:rsid w:val="008D0017"/>
    <w:rsid w:val="008D0CD8"/>
    <w:rsid w:val="008D2B96"/>
    <w:rsid w:val="008D50CB"/>
    <w:rsid w:val="008D5D92"/>
    <w:rsid w:val="008E067F"/>
    <w:rsid w:val="008E318B"/>
    <w:rsid w:val="008E3D12"/>
    <w:rsid w:val="008E5C34"/>
    <w:rsid w:val="008E7157"/>
    <w:rsid w:val="008E7827"/>
    <w:rsid w:val="008E7FD8"/>
    <w:rsid w:val="008F0A4C"/>
    <w:rsid w:val="008F1FEE"/>
    <w:rsid w:val="008F30F3"/>
    <w:rsid w:val="008F3548"/>
    <w:rsid w:val="008F4A33"/>
    <w:rsid w:val="008F4AC9"/>
    <w:rsid w:val="008F5586"/>
    <w:rsid w:val="008F5EAF"/>
    <w:rsid w:val="00902CA2"/>
    <w:rsid w:val="00904190"/>
    <w:rsid w:val="009043CC"/>
    <w:rsid w:val="00905852"/>
    <w:rsid w:val="00905A1C"/>
    <w:rsid w:val="009108D6"/>
    <w:rsid w:val="009112F7"/>
    <w:rsid w:val="009146AB"/>
    <w:rsid w:val="00914DCC"/>
    <w:rsid w:val="00916791"/>
    <w:rsid w:val="0092039E"/>
    <w:rsid w:val="009211B8"/>
    <w:rsid w:val="00921A6A"/>
    <w:rsid w:val="009230D2"/>
    <w:rsid w:val="009253A8"/>
    <w:rsid w:val="009275A9"/>
    <w:rsid w:val="00930EAD"/>
    <w:rsid w:val="00931085"/>
    <w:rsid w:val="00932510"/>
    <w:rsid w:val="00932DD7"/>
    <w:rsid w:val="009337F6"/>
    <w:rsid w:val="009346D7"/>
    <w:rsid w:val="00935BC3"/>
    <w:rsid w:val="0094039B"/>
    <w:rsid w:val="009419AF"/>
    <w:rsid w:val="00942267"/>
    <w:rsid w:val="009437DF"/>
    <w:rsid w:val="0094682A"/>
    <w:rsid w:val="009475A9"/>
    <w:rsid w:val="00953E18"/>
    <w:rsid w:val="00954C00"/>
    <w:rsid w:val="00954F11"/>
    <w:rsid w:val="00956B66"/>
    <w:rsid w:val="00957BB5"/>
    <w:rsid w:val="009613FE"/>
    <w:rsid w:val="009643FA"/>
    <w:rsid w:val="0096487E"/>
    <w:rsid w:val="00964A80"/>
    <w:rsid w:val="009662CC"/>
    <w:rsid w:val="009667EE"/>
    <w:rsid w:val="00967E0B"/>
    <w:rsid w:val="00970504"/>
    <w:rsid w:val="00972D5D"/>
    <w:rsid w:val="00975448"/>
    <w:rsid w:val="00980B55"/>
    <w:rsid w:val="00982C23"/>
    <w:rsid w:val="00984F8F"/>
    <w:rsid w:val="00984FF0"/>
    <w:rsid w:val="00986845"/>
    <w:rsid w:val="00986D6F"/>
    <w:rsid w:val="00986DB4"/>
    <w:rsid w:val="00987C58"/>
    <w:rsid w:val="00990B8B"/>
    <w:rsid w:val="00991456"/>
    <w:rsid w:val="00991739"/>
    <w:rsid w:val="009922D3"/>
    <w:rsid w:val="00992FE0"/>
    <w:rsid w:val="0099443A"/>
    <w:rsid w:val="00994AC7"/>
    <w:rsid w:val="009952B1"/>
    <w:rsid w:val="009959F9"/>
    <w:rsid w:val="009968B4"/>
    <w:rsid w:val="00996E2C"/>
    <w:rsid w:val="009A11D8"/>
    <w:rsid w:val="009A19BE"/>
    <w:rsid w:val="009A3108"/>
    <w:rsid w:val="009A5184"/>
    <w:rsid w:val="009A61B4"/>
    <w:rsid w:val="009A69C5"/>
    <w:rsid w:val="009B01DE"/>
    <w:rsid w:val="009B4AC0"/>
    <w:rsid w:val="009B4E48"/>
    <w:rsid w:val="009B67DA"/>
    <w:rsid w:val="009B7956"/>
    <w:rsid w:val="009B7A28"/>
    <w:rsid w:val="009C0B9C"/>
    <w:rsid w:val="009C1289"/>
    <w:rsid w:val="009C5D6D"/>
    <w:rsid w:val="009C6DD0"/>
    <w:rsid w:val="009D0D99"/>
    <w:rsid w:val="009D183B"/>
    <w:rsid w:val="009D1F68"/>
    <w:rsid w:val="009D3A8E"/>
    <w:rsid w:val="009D5C48"/>
    <w:rsid w:val="009E2F5C"/>
    <w:rsid w:val="009E55C3"/>
    <w:rsid w:val="009E5908"/>
    <w:rsid w:val="009E6C55"/>
    <w:rsid w:val="009F2DFF"/>
    <w:rsid w:val="009F3AE2"/>
    <w:rsid w:val="009F4370"/>
    <w:rsid w:val="009F4976"/>
    <w:rsid w:val="009F4A5F"/>
    <w:rsid w:val="00A031DF"/>
    <w:rsid w:val="00A038F1"/>
    <w:rsid w:val="00A03D98"/>
    <w:rsid w:val="00A06D63"/>
    <w:rsid w:val="00A07315"/>
    <w:rsid w:val="00A158AC"/>
    <w:rsid w:val="00A161AB"/>
    <w:rsid w:val="00A16C51"/>
    <w:rsid w:val="00A17408"/>
    <w:rsid w:val="00A17B47"/>
    <w:rsid w:val="00A22169"/>
    <w:rsid w:val="00A227FB"/>
    <w:rsid w:val="00A24533"/>
    <w:rsid w:val="00A25987"/>
    <w:rsid w:val="00A265E3"/>
    <w:rsid w:val="00A304DC"/>
    <w:rsid w:val="00A3277B"/>
    <w:rsid w:val="00A3330C"/>
    <w:rsid w:val="00A35212"/>
    <w:rsid w:val="00A35C9B"/>
    <w:rsid w:val="00A35ECC"/>
    <w:rsid w:val="00A40007"/>
    <w:rsid w:val="00A43548"/>
    <w:rsid w:val="00A43840"/>
    <w:rsid w:val="00A479AC"/>
    <w:rsid w:val="00A52DD7"/>
    <w:rsid w:val="00A54D9E"/>
    <w:rsid w:val="00A5781D"/>
    <w:rsid w:val="00A57C92"/>
    <w:rsid w:val="00A60753"/>
    <w:rsid w:val="00A63962"/>
    <w:rsid w:val="00A63AF5"/>
    <w:rsid w:val="00A67DE3"/>
    <w:rsid w:val="00A67F33"/>
    <w:rsid w:val="00A70AC9"/>
    <w:rsid w:val="00A70B98"/>
    <w:rsid w:val="00A7342E"/>
    <w:rsid w:val="00A81F25"/>
    <w:rsid w:val="00A82072"/>
    <w:rsid w:val="00A83FDB"/>
    <w:rsid w:val="00A844CD"/>
    <w:rsid w:val="00A85637"/>
    <w:rsid w:val="00A868D8"/>
    <w:rsid w:val="00A94FD0"/>
    <w:rsid w:val="00A9578B"/>
    <w:rsid w:val="00A95797"/>
    <w:rsid w:val="00A96908"/>
    <w:rsid w:val="00A97F9C"/>
    <w:rsid w:val="00AA0AF4"/>
    <w:rsid w:val="00AA1984"/>
    <w:rsid w:val="00AA2432"/>
    <w:rsid w:val="00AA4079"/>
    <w:rsid w:val="00AA769B"/>
    <w:rsid w:val="00AB24B9"/>
    <w:rsid w:val="00AB47A2"/>
    <w:rsid w:val="00AB47C4"/>
    <w:rsid w:val="00AC072C"/>
    <w:rsid w:val="00AC26DC"/>
    <w:rsid w:val="00AC39AC"/>
    <w:rsid w:val="00AC43CC"/>
    <w:rsid w:val="00AC5905"/>
    <w:rsid w:val="00AD2714"/>
    <w:rsid w:val="00AD4ACF"/>
    <w:rsid w:val="00AD5D8E"/>
    <w:rsid w:val="00AD6025"/>
    <w:rsid w:val="00AD724E"/>
    <w:rsid w:val="00AE07CA"/>
    <w:rsid w:val="00AE0DBF"/>
    <w:rsid w:val="00AE1C97"/>
    <w:rsid w:val="00AE5E74"/>
    <w:rsid w:val="00AE6EA5"/>
    <w:rsid w:val="00AE793C"/>
    <w:rsid w:val="00AF0E28"/>
    <w:rsid w:val="00AF417A"/>
    <w:rsid w:val="00AF5690"/>
    <w:rsid w:val="00AF57E9"/>
    <w:rsid w:val="00AF64E5"/>
    <w:rsid w:val="00AF70C5"/>
    <w:rsid w:val="00B00441"/>
    <w:rsid w:val="00B01204"/>
    <w:rsid w:val="00B0181A"/>
    <w:rsid w:val="00B02AB8"/>
    <w:rsid w:val="00B05DCF"/>
    <w:rsid w:val="00B06C88"/>
    <w:rsid w:val="00B07B7A"/>
    <w:rsid w:val="00B11AA5"/>
    <w:rsid w:val="00B12003"/>
    <w:rsid w:val="00B12A88"/>
    <w:rsid w:val="00B14760"/>
    <w:rsid w:val="00B14FB6"/>
    <w:rsid w:val="00B15813"/>
    <w:rsid w:val="00B16767"/>
    <w:rsid w:val="00B16F1E"/>
    <w:rsid w:val="00B172D6"/>
    <w:rsid w:val="00B17AD4"/>
    <w:rsid w:val="00B2109F"/>
    <w:rsid w:val="00B22053"/>
    <w:rsid w:val="00B22246"/>
    <w:rsid w:val="00B22322"/>
    <w:rsid w:val="00B228E8"/>
    <w:rsid w:val="00B2397A"/>
    <w:rsid w:val="00B24A6A"/>
    <w:rsid w:val="00B26FE5"/>
    <w:rsid w:val="00B27422"/>
    <w:rsid w:val="00B305B1"/>
    <w:rsid w:val="00B314B4"/>
    <w:rsid w:val="00B31AB8"/>
    <w:rsid w:val="00B31DA5"/>
    <w:rsid w:val="00B32AE6"/>
    <w:rsid w:val="00B34CD5"/>
    <w:rsid w:val="00B472B4"/>
    <w:rsid w:val="00B50650"/>
    <w:rsid w:val="00B50D0B"/>
    <w:rsid w:val="00B5249F"/>
    <w:rsid w:val="00B561EB"/>
    <w:rsid w:val="00B5697A"/>
    <w:rsid w:val="00B57C52"/>
    <w:rsid w:val="00B601F2"/>
    <w:rsid w:val="00B64668"/>
    <w:rsid w:val="00B6494C"/>
    <w:rsid w:val="00B654F4"/>
    <w:rsid w:val="00B67A66"/>
    <w:rsid w:val="00B67B2C"/>
    <w:rsid w:val="00B70E2E"/>
    <w:rsid w:val="00B71425"/>
    <w:rsid w:val="00B721D0"/>
    <w:rsid w:val="00B754F1"/>
    <w:rsid w:val="00B75CB2"/>
    <w:rsid w:val="00B77B66"/>
    <w:rsid w:val="00B800CA"/>
    <w:rsid w:val="00B8071B"/>
    <w:rsid w:val="00B82C2B"/>
    <w:rsid w:val="00B84851"/>
    <w:rsid w:val="00B86903"/>
    <w:rsid w:val="00B8697B"/>
    <w:rsid w:val="00B86E01"/>
    <w:rsid w:val="00B907B3"/>
    <w:rsid w:val="00B90F2B"/>
    <w:rsid w:val="00B91C4E"/>
    <w:rsid w:val="00B920C7"/>
    <w:rsid w:val="00B93319"/>
    <w:rsid w:val="00B953B0"/>
    <w:rsid w:val="00BA07E9"/>
    <w:rsid w:val="00BA0BA4"/>
    <w:rsid w:val="00BA1CBE"/>
    <w:rsid w:val="00BA1E5F"/>
    <w:rsid w:val="00BA418D"/>
    <w:rsid w:val="00BA4AB2"/>
    <w:rsid w:val="00BA5DE2"/>
    <w:rsid w:val="00BB0B51"/>
    <w:rsid w:val="00BB17F9"/>
    <w:rsid w:val="00BB200B"/>
    <w:rsid w:val="00BB3294"/>
    <w:rsid w:val="00BB4AFA"/>
    <w:rsid w:val="00BB50DA"/>
    <w:rsid w:val="00BB6C72"/>
    <w:rsid w:val="00BB7025"/>
    <w:rsid w:val="00BB7F79"/>
    <w:rsid w:val="00BC1C2B"/>
    <w:rsid w:val="00BC4ABE"/>
    <w:rsid w:val="00BC5753"/>
    <w:rsid w:val="00BC7ECD"/>
    <w:rsid w:val="00BD0FA1"/>
    <w:rsid w:val="00BD2290"/>
    <w:rsid w:val="00BD2578"/>
    <w:rsid w:val="00BD31C3"/>
    <w:rsid w:val="00BD6A32"/>
    <w:rsid w:val="00BD70E3"/>
    <w:rsid w:val="00BE03F8"/>
    <w:rsid w:val="00BE04AC"/>
    <w:rsid w:val="00BE1C91"/>
    <w:rsid w:val="00BE3F5F"/>
    <w:rsid w:val="00BE6874"/>
    <w:rsid w:val="00BE7079"/>
    <w:rsid w:val="00BF07BE"/>
    <w:rsid w:val="00BF0B79"/>
    <w:rsid w:val="00BF177A"/>
    <w:rsid w:val="00BF1AAC"/>
    <w:rsid w:val="00BF3CF2"/>
    <w:rsid w:val="00BF40EB"/>
    <w:rsid w:val="00C02F42"/>
    <w:rsid w:val="00C040A5"/>
    <w:rsid w:val="00C044D2"/>
    <w:rsid w:val="00C05FF7"/>
    <w:rsid w:val="00C061BC"/>
    <w:rsid w:val="00C0662D"/>
    <w:rsid w:val="00C07F63"/>
    <w:rsid w:val="00C106EC"/>
    <w:rsid w:val="00C14117"/>
    <w:rsid w:val="00C165CD"/>
    <w:rsid w:val="00C16A6F"/>
    <w:rsid w:val="00C21C71"/>
    <w:rsid w:val="00C2208F"/>
    <w:rsid w:val="00C22FE8"/>
    <w:rsid w:val="00C25754"/>
    <w:rsid w:val="00C25CF6"/>
    <w:rsid w:val="00C30454"/>
    <w:rsid w:val="00C3516C"/>
    <w:rsid w:val="00C35FAA"/>
    <w:rsid w:val="00C36CF0"/>
    <w:rsid w:val="00C37097"/>
    <w:rsid w:val="00C371F6"/>
    <w:rsid w:val="00C449CD"/>
    <w:rsid w:val="00C44BDB"/>
    <w:rsid w:val="00C44FDA"/>
    <w:rsid w:val="00C5392F"/>
    <w:rsid w:val="00C53C96"/>
    <w:rsid w:val="00C553A0"/>
    <w:rsid w:val="00C55D0A"/>
    <w:rsid w:val="00C566D1"/>
    <w:rsid w:val="00C57A7B"/>
    <w:rsid w:val="00C61636"/>
    <w:rsid w:val="00C6302E"/>
    <w:rsid w:val="00C6597C"/>
    <w:rsid w:val="00C65CF4"/>
    <w:rsid w:val="00C66168"/>
    <w:rsid w:val="00C713F5"/>
    <w:rsid w:val="00C71F8A"/>
    <w:rsid w:val="00C73B4A"/>
    <w:rsid w:val="00C75638"/>
    <w:rsid w:val="00C7634D"/>
    <w:rsid w:val="00C77825"/>
    <w:rsid w:val="00C80576"/>
    <w:rsid w:val="00C81ED1"/>
    <w:rsid w:val="00C81FB5"/>
    <w:rsid w:val="00C82FA2"/>
    <w:rsid w:val="00C83857"/>
    <w:rsid w:val="00C838EF"/>
    <w:rsid w:val="00C87C04"/>
    <w:rsid w:val="00C87FD3"/>
    <w:rsid w:val="00C9066A"/>
    <w:rsid w:val="00C91BA7"/>
    <w:rsid w:val="00C91C93"/>
    <w:rsid w:val="00C93F16"/>
    <w:rsid w:val="00C9490A"/>
    <w:rsid w:val="00CA1483"/>
    <w:rsid w:val="00CA6D7A"/>
    <w:rsid w:val="00CB0814"/>
    <w:rsid w:val="00CB15B9"/>
    <w:rsid w:val="00CB2C90"/>
    <w:rsid w:val="00CB3A0C"/>
    <w:rsid w:val="00CB6AD9"/>
    <w:rsid w:val="00CC0506"/>
    <w:rsid w:val="00CC0937"/>
    <w:rsid w:val="00CC0F9C"/>
    <w:rsid w:val="00CC2588"/>
    <w:rsid w:val="00CC3B45"/>
    <w:rsid w:val="00CC4765"/>
    <w:rsid w:val="00CC58AB"/>
    <w:rsid w:val="00CC65FA"/>
    <w:rsid w:val="00CC6724"/>
    <w:rsid w:val="00CD2383"/>
    <w:rsid w:val="00CD25E7"/>
    <w:rsid w:val="00CD2EB5"/>
    <w:rsid w:val="00CD6C62"/>
    <w:rsid w:val="00CD6DCF"/>
    <w:rsid w:val="00CE17E2"/>
    <w:rsid w:val="00CE403E"/>
    <w:rsid w:val="00CE55B4"/>
    <w:rsid w:val="00CE6A7E"/>
    <w:rsid w:val="00CE7856"/>
    <w:rsid w:val="00CF20A4"/>
    <w:rsid w:val="00CF4E3C"/>
    <w:rsid w:val="00CF5D45"/>
    <w:rsid w:val="00CF644D"/>
    <w:rsid w:val="00CF7E2A"/>
    <w:rsid w:val="00D02EE6"/>
    <w:rsid w:val="00D03E80"/>
    <w:rsid w:val="00D06E32"/>
    <w:rsid w:val="00D075A2"/>
    <w:rsid w:val="00D0788F"/>
    <w:rsid w:val="00D07A2F"/>
    <w:rsid w:val="00D104B6"/>
    <w:rsid w:val="00D11C17"/>
    <w:rsid w:val="00D11E56"/>
    <w:rsid w:val="00D12D8E"/>
    <w:rsid w:val="00D13A88"/>
    <w:rsid w:val="00D141B5"/>
    <w:rsid w:val="00D144AC"/>
    <w:rsid w:val="00D162B2"/>
    <w:rsid w:val="00D17762"/>
    <w:rsid w:val="00D1788E"/>
    <w:rsid w:val="00D17912"/>
    <w:rsid w:val="00D266BD"/>
    <w:rsid w:val="00D26ED2"/>
    <w:rsid w:val="00D306E8"/>
    <w:rsid w:val="00D3282A"/>
    <w:rsid w:val="00D34AF2"/>
    <w:rsid w:val="00D34BFF"/>
    <w:rsid w:val="00D36751"/>
    <w:rsid w:val="00D36C57"/>
    <w:rsid w:val="00D37099"/>
    <w:rsid w:val="00D40E05"/>
    <w:rsid w:val="00D426B7"/>
    <w:rsid w:val="00D44A4E"/>
    <w:rsid w:val="00D457E6"/>
    <w:rsid w:val="00D469AA"/>
    <w:rsid w:val="00D473CC"/>
    <w:rsid w:val="00D5064E"/>
    <w:rsid w:val="00D51C36"/>
    <w:rsid w:val="00D52155"/>
    <w:rsid w:val="00D53A67"/>
    <w:rsid w:val="00D53BD1"/>
    <w:rsid w:val="00D53D86"/>
    <w:rsid w:val="00D60296"/>
    <w:rsid w:val="00D61967"/>
    <w:rsid w:val="00D624E8"/>
    <w:rsid w:val="00D6662A"/>
    <w:rsid w:val="00D66985"/>
    <w:rsid w:val="00D66DE8"/>
    <w:rsid w:val="00D7171E"/>
    <w:rsid w:val="00D7470B"/>
    <w:rsid w:val="00D758AF"/>
    <w:rsid w:val="00D758BE"/>
    <w:rsid w:val="00D766ED"/>
    <w:rsid w:val="00D771EB"/>
    <w:rsid w:val="00D8073C"/>
    <w:rsid w:val="00D8798A"/>
    <w:rsid w:val="00D90560"/>
    <w:rsid w:val="00D9122E"/>
    <w:rsid w:val="00D91691"/>
    <w:rsid w:val="00D923A5"/>
    <w:rsid w:val="00D937D3"/>
    <w:rsid w:val="00D93D73"/>
    <w:rsid w:val="00D94B3C"/>
    <w:rsid w:val="00DA141D"/>
    <w:rsid w:val="00DA1B36"/>
    <w:rsid w:val="00DA41A2"/>
    <w:rsid w:val="00DA432D"/>
    <w:rsid w:val="00DA4758"/>
    <w:rsid w:val="00DA5004"/>
    <w:rsid w:val="00DA513C"/>
    <w:rsid w:val="00DA52D0"/>
    <w:rsid w:val="00DA6C3F"/>
    <w:rsid w:val="00DA759C"/>
    <w:rsid w:val="00DA78BA"/>
    <w:rsid w:val="00DB0FA6"/>
    <w:rsid w:val="00DB1327"/>
    <w:rsid w:val="00DB2B3C"/>
    <w:rsid w:val="00DB3E6C"/>
    <w:rsid w:val="00DB4427"/>
    <w:rsid w:val="00DB4455"/>
    <w:rsid w:val="00DB471A"/>
    <w:rsid w:val="00DB491A"/>
    <w:rsid w:val="00DB67DC"/>
    <w:rsid w:val="00DB7D8C"/>
    <w:rsid w:val="00DC0765"/>
    <w:rsid w:val="00DC0D12"/>
    <w:rsid w:val="00DC2877"/>
    <w:rsid w:val="00DC29C9"/>
    <w:rsid w:val="00DC409F"/>
    <w:rsid w:val="00DC51FD"/>
    <w:rsid w:val="00DC520F"/>
    <w:rsid w:val="00DD1419"/>
    <w:rsid w:val="00DD1B60"/>
    <w:rsid w:val="00DD24E5"/>
    <w:rsid w:val="00DD2A8B"/>
    <w:rsid w:val="00DD5315"/>
    <w:rsid w:val="00DD5754"/>
    <w:rsid w:val="00DD6415"/>
    <w:rsid w:val="00DD6949"/>
    <w:rsid w:val="00DD7106"/>
    <w:rsid w:val="00DD77AD"/>
    <w:rsid w:val="00DE1CBC"/>
    <w:rsid w:val="00DE22E7"/>
    <w:rsid w:val="00DE2438"/>
    <w:rsid w:val="00DE2C46"/>
    <w:rsid w:val="00DE2F81"/>
    <w:rsid w:val="00DE4342"/>
    <w:rsid w:val="00DE4F2F"/>
    <w:rsid w:val="00DE6B28"/>
    <w:rsid w:val="00DE7450"/>
    <w:rsid w:val="00DE7570"/>
    <w:rsid w:val="00DF25A7"/>
    <w:rsid w:val="00DF2D30"/>
    <w:rsid w:val="00DF392E"/>
    <w:rsid w:val="00DF51E0"/>
    <w:rsid w:val="00DF6AB2"/>
    <w:rsid w:val="00E016C3"/>
    <w:rsid w:val="00E02718"/>
    <w:rsid w:val="00E0510D"/>
    <w:rsid w:val="00E06A10"/>
    <w:rsid w:val="00E07496"/>
    <w:rsid w:val="00E100A6"/>
    <w:rsid w:val="00E110A6"/>
    <w:rsid w:val="00E15E16"/>
    <w:rsid w:val="00E1651E"/>
    <w:rsid w:val="00E1716B"/>
    <w:rsid w:val="00E17509"/>
    <w:rsid w:val="00E20936"/>
    <w:rsid w:val="00E21C00"/>
    <w:rsid w:val="00E21DA0"/>
    <w:rsid w:val="00E23910"/>
    <w:rsid w:val="00E23E67"/>
    <w:rsid w:val="00E24873"/>
    <w:rsid w:val="00E24B00"/>
    <w:rsid w:val="00E258C2"/>
    <w:rsid w:val="00E262E4"/>
    <w:rsid w:val="00E266C2"/>
    <w:rsid w:val="00E32D9C"/>
    <w:rsid w:val="00E330EC"/>
    <w:rsid w:val="00E337C9"/>
    <w:rsid w:val="00E343BA"/>
    <w:rsid w:val="00E35710"/>
    <w:rsid w:val="00E37A3B"/>
    <w:rsid w:val="00E404F9"/>
    <w:rsid w:val="00E405A3"/>
    <w:rsid w:val="00E42E7C"/>
    <w:rsid w:val="00E4382B"/>
    <w:rsid w:val="00E44217"/>
    <w:rsid w:val="00E44502"/>
    <w:rsid w:val="00E45E08"/>
    <w:rsid w:val="00E470BB"/>
    <w:rsid w:val="00E477F2"/>
    <w:rsid w:val="00E528D4"/>
    <w:rsid w:val="00E52C94"/>
    <w:rsid w:val="00E52D17"/>
    <w:rsid w:val="00E53803"/>
    <w:rsid w:val="00E54884"/>
    <w:rsid w:val="00E556AD"/>
    <w:rsid w:val="00E55B1E"/>
    <w:rsid w:val="00E563D7"/>
    <w:rsid w:val="00E572AE"/>
    <w:rsid w:val="00E61F6E"/>
    <w:rsid w:val="00E66032"/>
    <w:rsid w:val="00E660D3"/>
    <w:rsid w:val="00E67727"/>
    <w:rsid w:val="00E71468"/>
    <w:rsid w:val="00E72810"/>
    <w:rsid w:val="00E8081E"/>
    <w:rsid w:val="00E811F7"/>
    <w:rsid w:val="00E83D4A"/>
    <w:rsid w:val="00E844D8"/>
    <w:rsid w:val="00E87534"/>
    <w:rsid w:val="00E91F94"/>
    <w:rsid w:val="00E93289"/>
    <w:rsid w:val="00E93460"/>
    <w:rsid w:val="00E94074"/>
    <w:rsid w:val="00E95053"/>
    <w:rsid w:val="00E9559B"/>
    <w:rsid w:val="00E96E76"/>
    <w:rsid w:val="00E96FE6"/>
    <w:rsid w:val="00E979BC"/>
    <w:rsid w:val="00E97E7A"/>
    <w:rsid w:val="00EA05E7"/>
    <w:rsid w:val="00EA0E1B"/>
    <w:rsid w:val="00EA15E7"/>
    <w:rsid w:val="00EA210A"/>
    <w:rsid w:val="00EA2EAD"/>
    <w:rsid w:val="00EA380C"/>
    <w:rsid w:val="00EA3908"/>
    <w:rsid w:val="00EA3F2E"/>
    <w:rsid w:val="00EA49E3"/>
    <w:rsid w:val="00EA4AC4"/>
    <w:rsid w:val="00EA4E33"/>
    <w:rsid w:val="00EA6108"/>
    <w:rsid w:val="00EA755B"/>
    <w:rsid w:val="00EA77B8"/>
    <w:rsid w:val="00EB0B73"/>
    <w:rsid w:val="00EB1906"/>
    <w:rsid w:val="00EB19AF"/>
    <w:rsid w:val="00EB3434"/>
    <w:rsid w:val="00EB5CC6"/>
    <w:rsid w:val="00EB6DB5"/>
    <w:rsid w:val="00EC1129"/>
    <w:rsid w:val="00EC27D1"/>
    <w:rsid w:val="00EC410F"/>
    <w:rsid w:val="00EC581D"/>
    <w:rsid w:val="00EC7643"/>
    <w:rsid w:val="00EC7C84"/>
    <w:rsid w:val="00ED0729"/>
    <w:rsid w:val="00ED0EE1"/>
    <w:rsid w:val="00ED2627"/>
    <w:rsid w:val="00ED4D4E"/>
    <w:rsid w:val="00ED60C1"/>
    <w:rsid w:val="00ED6303"/>
    <w:rsid w:val="00ED6474"/>
    <w:rsid w:val="00ED72A5"/>
    <w:rsid w:val="00ED7EFB"/>
    <w:rsid w:val="00EE07C7"/>
    <w:rsid w:val="00EE1F6B"/>
    <w:rsid w:val="00EE476E"/>
    <w:rsid w:val="00EE4BEC"/>
    <w:rsid w:val="00EE4E77"/>
    <w:rsid w:val="00EE5246"/>
    <w:rsid w:val="00EE5F2D"/>
    <w:rsid w:val="00EE7AF4"/>
    <w:rsid w:val="00EF011F"/>
    <w:rsid w:val="00EF2E6F"/>
    <w:rsid w:val="00EF3792"/>
    <w:rsid w:val="00EF3B76"/>
    <w:rsid w:val="00EF3C7E"/>
    <w:rsid w:val="00EF4368"/>
    <w:rsid w:val="00EF4BAD"/>
    <w:rsid w:val="00EF57BD"/>
    <w:rsid w:val="00F00308"/>
    <w:rsid w:val="00F02B49"/>
    <w:rsid w:val="00F036F8"/>
    <w:rsid w:val="00F03BAE"/>
    <w:rsid w:val="00F048A4"/>
    <w:rsid w:val="00F108DC"/>
    <w:rsid w:val="00F12065"/>
    <w:rsid w:val="00F171AA"/>
    <w:rsid w:val="00F171B5"/>
    <w:rsid w:val="00F17502"/>
    <w:rsid w:val="00F203B2"/>
    <w:rsid w:val="00F20A86"/>
    <w:rsid w:val="00F20FF1"/>
    <w:rsid w:val="00F23598"/>
    <w:rsid w:val="00F23C7B"/>
    <w:rsid w:val="00F24A9A"/>
    <w:rsid w:val="00F24DBC"/>
    <w:rsid w:val="00F24FCE"/>
    <w:rsid w:val="00F307C5"/>
    <w:rsid w:val="00F30E58"/>
    <w:rsid w:val="00F3244B"/>
    <w:rsid w:val="00F32BAC"/>
    <w:rsid w:val="00F35A9E"/>
    <w:rsid w:val="00F37FD1"/>
    <w:rsid w:val="00F416E1"/>
    <w:rsid w:val="00F43C8F"/>
    <w:rsid w:val="00F44D5C"/>
    <w:rsid w:val="00F501BF"/>
    <w:rsid w:val="00F533D1"/>
    <w:rsid w:val="00F54181"/>
    <w:rsid w:val="00F541C7"/>
    <w:rsid w:val="00F60DEB"/>
    <w:rsid w:val="00F6202F"/>
    <w:rsid w:val="00F6468C"/>
    <w:rsid w:val="00F6589A"/>
    <w:rsid w:val="00F67B7C"/>
    <w:rsid w:val="00F70430"/>
    <w:rsid w:val="00F708A2"/>
    <w:rsid w:val="00F719EF"/>
    <w:rsid w:val="00F729FC"/>
    <w:rsid w:val="00F73860"/>
    <w:rsid w:val="00F73A61"/>
    <w:rsid w:val="00F73C0D"/>
    <w:rsid w:val="00F74E5D"/>
    <w:rsid w:val="00F80AA6"/>
    <w:rsid w:val="00F81B96"/>
    <w:rsid w:val="00F85EC1"/>
    <w:rsid w:val="00F95FD5"/>
    <w:rsid w:val="00F96EE3"/>
    <w:rsid w:val="00FA30D9"/>
    <w:rsid w:val="00FA5CC6"/>
    <w:rsid w:val="00FB031B"/>
    <w:rsid w:val="00FB087A"/>
    <w:rsid w:val="00FB0E26"/>
    <w:rsid w:val="00FB551E"/>
    <w:rsid w:val="00FC01D8"/>
    <w:rsid w:val="00FC39DF"/>
    <w:rsid w:val="00FC4759"/>
    <w:rsid w:val="00FD1B75"/>
    <w:rsid w:val="00FD3AD0"/>
    <w:rsid w:val="00FD4B16"/>
    <w:rsid w:val="00FD4CB7"/>
    <w:rsid w:val="00FD4E6E"/>
    <w:rsid w:val="00FD7559"/>
    <w:rsid w:val="00FE0F94"/>
    <w:rsid w:val="00FE226F"/>
    <w:rsid w:val="00FE2F61"/>
    <w:rsid w:val="00FE318C"/>
    <w:rsid w:val="00FE37B1"/>
    <w:rsid w:val="00FE4BBE"/>
    <w:rsid w:val="00FF167B"/>
    <w:rsid w:val="00FF54DC"/>
    <w:rsid w:val="00FF567E"/>
    <w:rsid w:val="00FF62F4"/>
    <w:rsid w:val="00FF6812"/>
    <w:rsid w:val="00FF78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60B4"/>
    <w:pPr>
      <w:spacing w:after="0" w:line="240" w:lineRule="auto"/>
    </w:pPr>
    <w:rPr>
      <w:rFonts w:ascii="Times New Roman" w:eastAsia="Times New Roman" w:hAnsi="Times New Roman" w:cs="Times New Roman"/>
      <w:lang w:eastAsia="pl-PL"/>
    </w:rPr>
  </w:style>
  <w:style w:type="paragraph" w:styleId="Nagwek1">
    <w:name w:val="heading 1"/>
    <w:basedOn w:val="Normalny"/>
    <w:next w:val="Normalny"/>
    <w:link w:val="Nagwek1Znak"/>
    <w:qFormat/>
    <w:rsid w:val="00863B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6760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qFormat/>
    <w:rsid w:val="006760B4"/>
    <w:pPr>
      <w:keepNext/>
      <w:widowControl w:val="0"/>
      <w:snapToGrid w:val="0"/>
      <w:jc w:val="both"/>
      <w:outlineLvl w:val="3"/>
    </w:pPr>
    <w:rPr>
      <w:b/>
      <w:color w:val="800000"/>
    </w:rPr>
  </w:style>
  <w:style w:type="paragraph" w:styleId="Nagwek5">
    <w:name w:val="heading 5"/>
    <w:basedOn w:val="Normalny"/>
    <w:next w:val="Normalny"/>
    <w:link w:val="Nagwek5Znak"/>
    <w:qFormat/>
    <w:rsid w:val="006354F6"/>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qFormat/>
    <w:rsid w:val="006354F6"/>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rsid w:val="006354F6"/>
    <w:pPr>
      <w:tabs>
        <w:tab w:val="num" w:pos="1296"/>
      </w:tabs>
      <w:spacing w:before="240" w:after="60"/>
      <w:ind w:left="1296" w:hanging="1296"/>
      <w:outlineLvl w:val="6"/>
    </w:pPr>
    <w:rPr>
      <w:sz w:val="24"/>
      <w:szCs w:val="24"/>
    </w:rPr>
  </w:style>
  <w:style w:type="paragraph" w:styleId="Nagwek8">
    <w:name w:val="heading 8"/>
    <w:basedOn w:val="Normalny"/>
    <w:next w:val="Normalny"/>
    <w:link w:val="Nagwek8Znak"/>
    <w:qFormat/>
    <w:rsid w:val="006354F6"/>
    <w:pPr>
      <w:tabs>
        <w:tab w:val="num" w:pos="1440"/>
      </w:tabs>
      <w:spacing w:before="240" w:after="60"/>
      <w:ind w:left="1440" w:hanging="1440"/>
      <w:outlineLvl w:val="7"/>
    </w:pPr>
    <w:rPr>
      <w:i/>
      <w:iCs/>
      <w:sz w:val="24"/>
      <w:szCs w:val="24"/>
    </w:rPr>
  </w:style>
  <w:style w:type="paragraph" w:styleId="Nagwek9">
    <w:name w:val="heading 9"/>
    <w:basedOn w:val="Normalny"/>
    <w:next w:val="Normalny"/>
    <w:link w:val="Nagwek9Znak"/>
    <w:qFormat/>
    <w:rsid w:val="006354F6"/>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6760B4"/>
    <w:rPr>
      <w:rFonts w:ascii="Times New Roman" w:eastAsia="Times New Roman" w:hAnsi="Times New Roman" w:cs="Times New Roman"/>
      <w:b/>
      <w:color w:val="800000"/>
      <w:lang w:eastAsia="pl-PL"/>
    </w:rPr>
  </w:style>
  <w:style w:type="paragraph" w:styleId="Tekstpodstawowy">
    <w:name w:val="Body Text"/>
    <w:basedOn w:val="Normalny"/>
    <w:link w:val="TekstpodstawowyZnak"/>
    <w:unhideWhenUsed/>
    <w:rsid w:val="006760B4"/>
    <w:pPr>
      <w:widowControl w:val="0"/>
      <w:snapToGrid w:val="0"/>
    </w:pPr>
    <w:rPr>
      <w:b/>
    </w:rPr>
  </w:style>
  <w:style w:type="character" w:customStyle="1" w:styleId="TekstpodstawowyZnak">
    <w:name w:val="Tekst podstawowy Znak"/>
    <w:basedOn w:val="Domylnaczcionkaakapitu"/>
    <w:link w:val="Tekstpodstawowy"/>
    <w:rsid w:val="006760B4"/>
    <w:rPr>
      <w:rFonts w:ascii="Times New Roman" w:eastAsia="Times New Roman" w:hAnsi="Times New Roman" w:cs="Times New Roman"/>
      <w:b/>
      <w:lang w:eastAsia="pl-PL"/>
    </w:rPr>
  </w:style>
  <w:style w:type="paragraph" w:styleId="Akapitzlist">
    <w:name w:val="List Paragraph"/>
    <w:basedOn w:val="Normalny"/>
    <w:uiPriority w:val="34"/>
    <w:qFormat/>
    <w:rsid w:val="006760B4"/>
    <w:pPr>
      <w:suppressAutoHyphens/>
      <w:ind w:left="720"/>
      <w:contextualSpacing/>
    </w:pPr>
    <w:rPr>
      <w:sz w:val="24"/>
      <w:szCs w:val="24"/>
      <w:lang w:eastAsia="ar-SA"/>
    </w:rPr>
  </w:style>
  <w:style w:type="paragraph" w:customStyle="1" w:styleId="BodyText21">
    <w:name w:val="Body Text 21"/>
    <w:basedOn w:val="Normalny"/>
    <w:uiPriority w:val="99"/>
    <w:rsid w:val="006760B4"/>
    <w:pPr>
      <w:widowControl w:val="0"/>
      <w:jc w:val="both"/>
    </w:pPr>
    <w:rPr>
      <w:sz w:val="24"/>
      <w:szCs w:val="24"/>
    </w:rPr>
  </w:style>
  <w:style w:type="character" w:customStyle="1" w:styleId="Nagwek2Znak">
    <w:name w:val="Nagłówek 2 Znak"/>
    <w:basedOn w:val="Domylnaczcionkaakapitu"/>
    <w:link w:val="Nagwek2"/>
    <w:uiPriority w:val="9"/>
    <w:semiHidden/>
    <w:rsid w:val="006760B4"/>
    <w:rPr>
      <w:rFonts w:asciiTheme="majorHAnsi" w:eastAsiaTheme="majorEastAsia" w:hAnsiTheme="majorHAnsi" w:cstheme="majorBidi"/>
      <w:b/>
      <w:bCs/>
      <w:color w:val="4F81BD" w:themeColor="accent1"/>
      <w:sz w:val="26"/>
      <w:szCs w:val="26"/>
      <w:lang w:eastAsia="pl-PL"/>
    </w:rPr>
  </w:style>
  <w:style w:type="paragraph" w:styleId="Tekstpodstawowywcity">
    <w:name w:val="Body Text Indent"/>
    <w:basedOn w:val="Normalny"/>
    <w:link w:val="TekstpodstawowywcityZnak"/>
    <w:uiPriority w:val="99"/>
    <w:unhideWhenUsed/>
    <w:rsid w:val="006760B4"/>
    <w:pPr>
      <w:spacing w:after="120"/>
      <w:ind w:left="283"/>
    </w:pPr>
  </w:style>
  <w:style w:type="character" w:customStyle="1" w:styleId="TekstpodstawowywcityZnak">
    <w:name w:val="Tekst podstawowy wcięty Znak"/>
    <w:basedOn w:val="Domylnaczcionkaakapitu"/>
    <w:link w:val="Tekstpodstawowywcity"/>
    <w:uiPriority w:val="99"/>
    <w:rsid w:val="006760B4"/>
    <w:rPr>
      <w:rFonts w:ascii="Times New Roman" w:eastAsia="Times New Roman" w:hAnsi="Times New Roman" w:cs="Times New Roman"/>
      <w:lang w:eastAsia="pl-PL"/>
    </w:rPr>
  </w:style>
  <w:style w:type="paragraph" w:styleId="Tekstpodstawowy2">
    <w:name w:val="Body Text 2"/>
    <w:basedOn w:val="Normalny"/>
    <w:link w:val="Tekstpodstawowy2Znak"/>
    <w:uiPriority w:val="99"/>
    <w:semiHidden/>
    <w:unhideWhenUsed/>
    <w:rsid w:val="006760B4"/>
    <w:pPr>
      <w:spacing w:after="120" w:line="480" w:lineRule="auto"/>
    </w:pPr>
  </w:style>
  <w:style w:type="character" w:customStyle="1" w:styleId="Tekstpodstawowy2Znak">
    <w:name w:val="Tekst podstawowy 2 Znak"/>
    <w:basedOn w:val="Domylnaczcionkaakapitu"/>
    <w:link w:val="Tekstpodstawowy2"/>
    <w:uiPriority w:val="99"/>
    <w:semiHidden/>
    <w:rsid w:val="006760B4"/>
    <w:rPr>
      <w:rFonts w:ascii="Times New Roman" w:eastAsia="Times New Roman" w:hAnsi="Times New Roman" w:cs="Times New Roman"/>
      <w:lang w:eastAsia="pl-PL"/>
    </w:rPr>
  </w:style>
  <w:style w:type="paragraph" w:customStyle="1" w:styleId="Default">
    <w:name w:val="Default"/>
    <w:rsid w:val="006760B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basedOn w:val="Domylnaczcionkaakapitu"/>
    <w:unhideWhenUsed/>
    <w:rsid w:val="006760B4"/>
    <w:rPr>
      <w:color w:val="0000FF"/>
      <w:u w:val="single"/>
    </w:rPr>
  </w:style>
  <w:style w:type="paragraph" w:customStyle="1" w:styleId="Standard">
    <w:name w:val="Standard"/>
    <w:rsid w:val="006760B4"/>
    <w:pPr>
      <w:autoSpaceDE w:val="0"/>
      <w:autoSpaceDN w:val="0"/>
      <w:adjustRightInd w:val="0"/>
      <w:spacing w:after="0" w:line="240" w:lineRule="auto"/>
    </w:pPr>
    <w:rPr>
      <w:rFonts w:ascii="Times" w:eastAsia="Times New Roman" w:hAnsi="Times" w:cs="Times New Roman"/>
      <w:szCs w:val="24"/>
      <w:lang w:eastAsia="pl-PL"/>
    </w:rPr>
  </w:style>
  <w:style w:type="paragraph" w:customStyle="1" w:styleId="Tekstpodstawowy21">
    <w:name w:val="Tekst podstawowy 21"/>
    <w:basedOn w:val="Normalny"/>
    <w:rsid w:val="005A2B18"/>
    <w:rPr>
      <w:b/>
      <w:sz w:val="24"/>
    </w:rPr>
  </w:style>
  <w:style w:type="character" w:customStyle="1" w:styleId="Nagwek1Znak">
    <w:name w:val="Nagłówek 1 Znak"/>
    <w:basedOn w:val="Domylnaczcionkaakapitu"/>
    <w:link w:val="Nagwek1"/>
    <w:rsid w:val="00863B1C"/>
    <w:rPr>
      <w:rFonts w:asciiTheme="majorHAnsi" w:eastAsiaTheme="majorEastAsia" w:hAnsiTheme="majorHAnsi" w:cstheme="majorBidi"/>
      <w:b/>
      <w:bCs/>
      <w:color w:val="365F91" w:themeColor="accent1" w:themeShade="BF"/>
      <w:sz w:val="28"/>
      <w:szCs w:val="28"/>
      <w:lang w:eastAsia="pl-PL"/>
    </w:rPr>
  </w:style>
  <w:style w:type="paragraph" w:styleId="Tekstpodstawowywcity2">
    <w:name w:val="Body Text Indent 2"/>
    <w:basedOn w:val="Normalny"/>
    <w:link w:val="Tekstpodstawowywcity2Znak"/>
    <w:uiPriority w:val="99"/>
    <w:semiHidden/>
    <w:unhideWhenUsed/>
    <w:rsid w:val="00863B1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63B1C"/>
    <w:rPr>
      <w:rFonts w:ascii="Times New Roman" w:eastAsia="Times New Roman" w:hAnsi="Times New Roman" w:cs="Times New Roman"/>
      <w:lang w:eastAsia="pl-PL"/>
    </w:rPr>
  </w:style>
  <w:style w:type="paragraph" w:styleId="Tekstpodstawowywcity3">
    <w:name w:val="Body Text Indent 3"/>
    <w:basedOn w:val="Normalny"/>
    <w:link w:val="Tekstpodstawowywcity3Znak"/>
    <w:semiHidden/>
    <w:unhideWhenUsed/>
    <w:rsid w:val="00863B1C"/>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863B1C"/>
    <w:rPr>
      <w:rFonts w:ascii="Times New Roman" w:eastAsia="Times New Roman" w:hAnsi="Times New Roman" w:cs="Times New Roman"/>
      <w:sz w:val="16"/>
      <w:szCs w:val="16"/>
      <w:lang w:eastAsia="pl-PL"/>
    </w:rPr>
  </w:style>
  <w:style w:type="paragraph" w:styleId="NormalnyWeb">
    <w:name w:val="Normal (Web)"/>
    <w:basedOn w:val="Normalny"/>
    <w:uiPriority w:val="99"/>
    <w:rsid w:val="00863B1C"/>
    <w:pPr>
      <w:spacing w:before="100" w:beforeAutospacing="1" w:after="100" w:afterAutospacing="1"/>
      <w:jc w:val="center"/>
    </w:pPr>
    <w:rPr>
      <w:rFonts w:ascii="Calibri" w:eastAsia="Calibri" w:hAnsi="Calibri" w:cs="Calibri"/>
      <w:sz w:val="24"/>
      <w:szCs w:val="24"/>
    </w:rPr>
  </w:style>
  <w:style w:type="paragraph" w:styleId="Nagwek">
    <w:name w:val="header"/>
    <w:basedOn w:val="Normalny"/>
    <w:link w:val="NagwekZnak"/>
    <w:uiPriority w:val="99"/>
    <w:unhideWhenUsed/>
    <w:rsid w:val="00702466"/>
    <w:pPr>
      <w:tabs>
        <w:tab w:val="center" w:pos="4536"/>
        <w:tab w:val="right" w:pos="9072"/>
      </w:tabs>
    </w:pPr>
  </w:style>
  <w:style w:type="character" w:customStyle="1" w:styleId="NagwekZnak">
    <w:name w:val="Nagłówek Znak"/>
    <w:basedOn w:val="Domylnaczcionkaakapitu"/>
    <w:link w:val="Nagwek"/>
    <w:uiPriority w:val="99"/>
    <w:rsid w:val="00702466"/>
    <w:rPr>
      <w:rFonts w:ascii="Times New Roman" w:eastAsia="Times New Roman" w:hAnsi="Times New Roman" w:cs="Times New Roman"/>
      <w:lang w:eastAsia="pl-PL"/>
    </w:rPr>
  </w:style>
  <w:style w:type="paragraph" w:styleId="Stopka">
    <w:name w:val="footer"/>
    <w:basedOn w:val="Normalny"/>
    <w:link w:val="StopkaZnak"/>
    <w:unhideWhenUsed/>
    <w:rsid w:val="00702466"/>
    <w:pPr>
      <w:tabs>
        <w:tab w:val="center" w:pos="4536"/>
        <w:tab w:val="right" w:pos="9072"/>
      </w:tabs>
    </w:pPr>
  </w:style>
  <w:style w:type="character" w:customStyle="1" w:styleId="StopkaZnak">
    <w:name w:val="Stopka Znak"/>
    <w:basedOn w:val="Domylnaczcionkaakapitu"/>
    <w:link w:val="Stopka"/>
    <w:rsid w:val="00702466"/>
    <w:rPr>
      <w:rFonts w:ascii="Times New Roman" w:eastAsia="Times New Roman" w:hAnsi="Times New Roman" w:cs="Times New Roman"/>
      <w:lang w:eastAsia="pl-PL"/>
    </w:rPr>
  </w:style>
  <w:style w:type="table" w:styleId="Tabela-Siatka">
    <w:name w:val="Table Grid"/>
    <w:basedOn w:val="Standardowy"/>
    <w:uiPriority w:val="59"/>
    <w:rsid w:val="00F036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5Znak">
    <w:name w:val="Nagłówek 5 Znak"/>
    <w:basedOn w:val="Domylnaczcionkaakapitu"/>
    <w:link w:val="Nagwek5"/>
    <w:rsid w:val="006354F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6354F6"/>
    <w:rPr>
      <w:rFonts w:ascii="Times New Roman" w:eastAsia="Times New Roman" w:hAnsi="Times New Roman" w:cs="Times New Roman"/>
      <w:b/>
      <w:bCs/>
      <w:sz w:val="22"/>
      <w:szCs w:val="22"/>
      <w:lang w:eastAsia="pl-PL"/>
    </w:rPr>
  </w:style>
  <w:style w:type="character" w:customStyle="1" w:styleId="Nagwek7Znak">
    <w:name w:val="Nagłówek 7 Znak"/>
    <w:basedOn w:val="Domylnaczcionkaakapitu"/>
    <w:link w:val="Nagwek7"/>
    <w:rsid w:val="0063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3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354F6"/>
    <w:rPr>
      <w:rFonts w:eastAsia="Times New Roman"/>
      <w:sz w:val="22"/>
      <w:szCs w:val="22"/>
      <w:lang w:eastAsia="pl-PL"/>
    </w:rPr>
  </w:style>
  <w:style w:type="character" w:styleId="Wyrnieniedelikatne">
    <w:name w:val="Subtle Emphasis"/>
    <w:basedOn w:val="Domylnaczcionkaakapitu"/>
    <w:uiPriority w:val="19"/>
    <w:qFormat/>
    <w:rsid w:val="0058208E"/>
    <w:rPr>
      <w:i/>
      <w:iCs/>
      <w:color w:val="404040" w:themeColor="text1" w:themeTint="BF"/>
    </w:rPr>
  </w:style>
  <w:style w:type="character" w:styleId="Odwoaniedokomentarza">
    <w:name w:val="annotation reference"/>
    <w:basedOn w:val="Domylnaczcionkaakapitu"/>
    <w:uiPriority w:val="99"/>
    <w:semiHidden/>
    <w:unhideWhenUsed/>
    <w:rsid w:val="0058208E"/>
    <w:rPr>
      <w:sz w:val="16"/>
      <w:szCs w:val="16"/>
    </w:rPr>
  </w:style>
  <w:style w:type="paragraph" w:styleId="Tekstkomentarza">
    <w:name w:val="annotation text"/>
    <w:basedOn w:val="Normalny"/>
    <w:link w:val="TekstkomentarzaZnak"/>
    <w:uiPriority w:val="99"/>
    <w:semiHidden/>
    <w:unhideWhenUsed/>
    <w:rsid w:val="0058208E"/>
    <w:pPr>
      <w:spacing w:after="16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semiHidden/>
    <w:rsid w:val="0058208E"/>
    <w:rPr>
      <w:rFonts w:asciiTheme="minorHAnsi" w:hAnsiTheme="minorHAnsi" w:cstheme="minorBidi"/>
    </w:rPr>
  </w:style>
  <w:style w:type="paragraph" w:styleId="Tekstdymka">
    <w:name w:val="Balloon Text"/>
    <w:basedOn w:val="Normalny"/>
    <w:link w:val="TekstdymkaZnak"/>
    <w:uiPriority w:val="99"/>
    <w:semiHidden/>
    <w:unhideWhenUsed/>
    <w:rsid w:val="0058208E"/>
    <w:rPr>
      <w:rFonts w:ascii="Tahoma" w:hAnsi="Tahoma" w:cs="Tahoma"/>
      <w:sz w:val="16"/>
      <w:szCs w:val="16"/>
    </w:rPr>
  </w:style>
  <w:style w:type="character" w:customStyle="1" w:styleId="TekstdymkaZnak">
    <w:name w:val="Tekst dymka Znak"/>
    <w:basedOn w:val="Domylnaczcionkaakapitu"/>
    <w:link w:val="Tekstdymka"/>
    <w:uiPriority w:val="99"/>
    <w:semiHidden/>
    <w:rsid w:val="0058208E"/>
    <w:rPr>
      <w:rFonts w:ascii="Tahoma" w:eastAsia="Times New Roman" w:hAnsi="Tahoma" w:cs="Tahoma"/>
      <w:sz w:val="16"/>
      <w:szCs w:val="16"/>
      <w:lang w:eastAsia="pl-PL"/>
    </w:rPr>
  </w:style>
  <w:style w:type="paragraph" w:styleId="Tekstprzypisudolnego">
    <w:name w:val="footnote text"/>
    <w:aliases w:val="Podrozdział"/>
    <w:basedOn w:val="Normalny"/>
    <w:link w:val="TekstprzypisudolnegoZnak"/>
    <w:uiPriority w:val="99"/>
    <w:rsid w:val="000168FC"/>
  </w:style>
  <w:style w:type="character" w:customStyle="1" w:styleId="TekstprzypisudolnegoZnak">
    <w:name w:val="Tekst przypisu dolnego Znak"/>
    <w:aliases w:val="Podrozdział Znak"/>
    <w:basedOn w:val="Domylnaczcionkaakapitu"/>
    <w:link w:val="Tekstprzypisudolnego"/>
    <w:uiPriority w:val="99"/>
    <w:rsid w:val="000168FC"/>
    <w:rPr>
      <w:rFonts w:ascii="Times New Roman" w:eastAsia="Times New Roman" w:hAnsi="Times New Roman" w:cs="Times New Roman"/>
      <w:lang w:eastAsia="pl-PL"/>
    </w:rPr>
  </w:style>
  <w:style w:type="character" w:styleId="Odwoanieprzypisudolnego">
    <w:name w:val="footnote reference"/>
    <w:rsid w:val="000168FC"/>
    <w:rPr>
      <w:rFonts w:cs="Times New Roman"/>
      <w:vertAlign w:val="superscript"/>
    </w:rPr>
  </w:style>
  <w:style w:type="character" w:customStyle="1" w:styleId="WW8Num1z3">
    <w:name w:val="WW8Num1z3"/>
    <w:rsid w:val="00DB471A"/>
  </w:style>
  <w:style w:type="paragraph" w:customStyle="1" w:styleId="western">
    <w:name w:val="western"/>
    <w:basedOn w:val="Normalny"/>
    <w:rsid w:val="0061252E"/>
    <w:pPr>
      <w:spacing w:before="100" w:beforeAutospacing="1" w:after="100" w:afterAutospacing="1"/>
    </w:pPr>
    <w:rPr>
      <w:b/>
      <w:bCs/>
      <w:sz w:val="24"/>
      <w:szCs w:val="24"/>
    </w:rPr>
  </w:style>
  <w:style w:type="character" w:customStyle="1" w:styleId="UnresolvedMention">
    <w:name w:val="Unresolved Mention"/>
    <w:basedOn w:val="Domylnaczcionkaakapitu"/>
    <w:uiPriority w:val="99"/>
    <w:semiHidden/>
    <w:unhideWhenUsed/>
    <w:rsid w:val="00EB6D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60B4"/>
    <w:pPr>
      <w:spacing w:after="0" w:line="240" w:lineRule="auto"/>
    </w:pPr>
    <w:rPr>
      <w:rFonts w:ascii="Times New Roman" w:eastAsia="Times New Roman" w:hAnsi="Times New Roman" w:cs="Times New Roman"/>
      <w:lang w:eastAsia="pl-PL"/>
    </w:rPr>
  </w:style>
  <w:style w:type="paragraph" w:styleId="Nagwek1">
    <w:name w:val="heading 1"/>
    <w:basedOn w:val="Normalny"/>
    <w:next w:val="Normalny"/>
    <w:link w:val="Nagwek1Znak"/>
    <w:qFormat/>
    <w:rsid w:val="00863B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6760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qFormat/>
    <w:rsid w:val="006760B4"/>
    <w:pPr>
      <w:keepNext/>
      <w:widowControl w:val="0"/>
      <w:snapToGrid w:val="0"/>
      <w:jc w:val="both"/>
      <w:outlineLvl w:val="3"/>
    </w:pPr>
    <w:rPr>
      <w:b/>
      <w:color w:val="800000"/>
    </w:rPr>
  </w:style>
  <w:style w:type="paragraph" w:styleId="Nagwek5">
    <w:name w:val="heading 5"/>
    <w:basedOn w:val="Normalny"/>
    <w:next w:val="Normalny"/>
    <w:link w:val="Nagwek5Znak"/>
    <w:qFormat/>
    <w:rsid w:val="006354F6"/>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qFormat/>
    <w:rsid w:val="006354F6"/>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rsid w:val="006354F6"/>
    <w:pPr>
      <w:tabs>
        <w:tab w:val="num" w:pos="1296"/>
      </w:tabs>
      <w:spacing w:before="240" w:after="60"/>
      <w:ind w:left="1296" w:hanging="1296"/>
      <w:outlineLvl w:val="6"/>
    </w:pPr>
    <w:rPr>
      <w:sz w:val="24"/>
      <w:szCs w:val="24"/>
    </w:rPr>
  </w:style>
  <w:style w:type="paragraph" w:styleId="Nagwek8">
    <w:name w:val="heading 8"/>
    <w:basedOn w:val="Normalny"/>
    <w:next w:val="Normalny"/>
    <w:link w:val="Nagwek8Znak"/>
    <w:qFormat/>
    <w:rsid w:val="006354F6"/>
    <w:pPr>
      <w:tabs>
        <w:tab w:val="num" w:pos="1440"/>
      </w:tabs>
      <w:spacing w:before="240" w:after="60"/>
      <w:ind w:left="1440" w:hanging="1440"/>
      <w:outlineLvl w:val="7"/>
    </w:pPr>
    <w:rPr>
      <w:i/>
      <w:iCs/>
      <w:sz w:val="24"/>
      <w:szCs w:val="24"/>
    </w:rPr>
  </w:style>
  <w:style w:type="paragraph" w:styleId="Nagwek9">
    <w:name w:val="heading 9"/>
    <w:basedOn w:val="Normalny"/>
    <w:next w:val="Normalny"/>
    <w:link w:val="Nagwek9Znak"/>
    <w:qFormat/>
    <w:rsid w:val="006354F6"/>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6760B4"/>
    <w:rPr>
      <w:rFonts w:ascii="Times New Roman" w:eastAsia="Times New Roman" w:hAnsi="Times New Roman" w:cs="Times New Roman"/>
      <w:b/>
      <w:color w:val="800000"/>
      <w:lang w:eastAsia="pl-PL"/>
    </w:rPr>
  </w:style>
  <w:style w:type="paragraph" w:styleId="Tekstpodstawowy">
    <w:name w:val="Body Text"/>
    <w:basedOn w:val="Normalny"/>
    <w:link w:val="TekstpodstawowyZnak"/>
    <w:unhideWhenUsed/>
    <w:rsid w:val="006760B4"/>
    <w:pPr>
      <w:widowControl w:val="0"/>
      <w:snapToGrid w:val="0"/>
    </w:pPr>
    <w:rPr>
      <w:b/>
    </w:rPr>
  </w:style>
  <w:style w:type="character" w:customStyle="1" w:styleId="TekstpodstawowyZnak">
    <w:name w:val="Tekst podstawowy Znak"/>
    <w:basedOn w:val="Domylnaczcionkaakapitu"/>
    <w:link w:val="Tekstpodstawowy"/>
    <w:rsid w:val="006760B4"/>
    <w:rPr>
      <w:rFonts w:ascii="Times New Roman" w:eastAsia="Times New Roman" w:hAnsi="Times New Roman" w:cs="Times New Roman"/>
      <w:b/>
      <w:lang w:eastAsia="pl-PL"/>
    </w:rPr>
  </w:style>
  <w:style w:type="paragraph" w:styleId="Akapitzlist">
    <w:name w:val="List Paragraph"/>
    <w:basedOn w:val="Normalny"/>
    <w:uiPriority w:val="34"/>
    <w:qFormat/>
    <w:rsid w:val="006760B4"/>
    <w:pPr>
      <w:suppressAutoHyphens/>
      <w:ind w:left="720"/>
      <w:contextualSpacing/>
    </w:pPr>
    <w:rPr>
      <w:sz w:val="24"/>
      <w:szCs w:val="24"/>
      <w:lang w:eastAsia="ar-SA"/>
    </w:rPr>
  </w:style>
  <w:style w:type="paragraph" w:customStyle="1" w:styleId="BodyText21">
    <w:name w:val="Body Text 21"/>
    <w:basedOn w:val="Normalny"/>
    <w:uiPriority w:val="99"/>
    <w:rsid w:val="006760B4"/>
    <w:pPr>
      <w:widowControl w:val="0"/>
      <w:jc w:val="both"/>
    </w:pPr>
    <w:rPr>
      <w:sz w:val="24"/>
      <w:szCs w:val="24"/>
    </w:rPr>
  </w:style>
  <w:style w:type="character" w:customStyle="1" w:styleId="Nagwek2Znak">
    <w:name w:val="Nagłówek 2 Znak"/>
    <w:basedOn w:val="Domylnaczcionkaakapitu"/>
    <w:link w:val="Nagwek2"/>
    <w:uiPriority w:val="9"/>
    <w:semiHidden/>
    <w:rsid w:val="006760B4"/>
    <w:rPr>
      <w:rFonts w:asciiTheme="majorHAnsi" w:eastAsiaTheme="majorEastAsia" w:hAnsiTheme="majorHAnsi" w:cstheme="majorBidi"/>
      <w:b/>
      <w:bCs/>
      <w:color w:val="4F81BD" w:themeColor="accent1"/>
      <w:sz w:val="26"/>
      <w:szCs w:val="26"/>
      <w:lang w:eastAsia="pl-PL"/>
    </w:rPr>
  </w:style>
  <w:style w:type="paragraph" w:styleId="Tekstpodstawowywcity">
    <w:name w:val="Body Text Indent"/>
    <w:basedOn w:val="Normalny"/>
    <w:link w:val="TekstpodstawowywcityZnak"/>
    <w:uiPriority w:val="99"/>
    <w:unhideWhenUsed/>
    <w:rsid w:val="006760B4"/>
    <w:pPr>
      <w:spacing w:after="120"/>
      <w:ind w:left="283"/>
    </w:pPr>
  </w:style>
  <w:style w:type="character" w:customStyle="1" w:styleId="TekstpodstawowywcityZnak">
    <w:name w:val="Tekst podstawowy wcięty Znak"/>
    <w:basedOn w:val="Domylnaczcionkaakapitu"/>
    <w:link w:val="Tekstpodstawowywcity"/>
    <w:uiPriority w:val="99"/>
    <w:rsid w:val="006760B4"/>
    <w:rPr>
      <w:rFonts w:ascii="Times New Roman" w:eastAsia="Times New Roman" w:hAnsi="Times New Roman" w:cs="Times New Roman"/>
      <w:lang w:eastAsia="pl-PL"/>
    </w:rPr>
  </w:style>
  <w:style w:type="paragraph" w:styleId="Tekstpodstawowy2">
    <w:name w:val="Body Text 2"/>
    <w:basedOn w:val="Normalny"/>
    <w:link w:val="Tekstpodstawowy2Znak"/>
    <w:uiPriority w:val="99"/>
    <w:semiHidden/>
    <w:unhideWhenUsed/>
    <w:rsid w:val="006760B4"/>
    <w:pPr>
      <w:spacing w:after="120" w:line="480" w:lineRule="auto"/>
    </w:pPr>
  </w:style>
  <w:style w:type="character" w:customStyle="1" w:styleId="Tekstpodstawowy2Znak">
    <w:name w:val="Tekst podstawowy 2 Znak"/>
    <w:basedOn w:val="Domylnaczcionkaakapitu"/>
    <w:link w:val="Tekstpodstawowy2"/>
    <w:uiPriority w:val="99"/>
    <w:semiHidden/>
    <w:rsid w:val="006760B4"/>
    <w:rPr>
      <w:rFonts w:ascii="Times New Roman" w:eastAsia="Times New Roman" w:hAnsi="Times New Roman" w:cs="Times New Roman"/>
      <w:lang w:eastAsia="pl-PL"/>
    </w:rPr>
  </w:style>
  <w:style w:type="paragraph" w:customStyle="1" w:styleId="Default">
    <w:name w:val="Default"/>
    <w:rsid w:val="006760B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basedOn w:val="Domylnaczcionkaakapitu"/>
    <w:unhideWhenUsed/>
    <w:rsid w:val="006760B4"/>
    <w:rPr>
      <w:color w:val="0000FF"/>
      <w:u w:val="single"/>
    </w:rPr>
  </w:style>
  <w:style w:type="paragraph" w:customStyle="1" w:styleId="Standard">
    <w:name w:val="Standard"/>
    <w:rsid w:val="006760B4"/>
    <w:pPr>
      <w:autoSpaceDE w:val="0"/>
      <w:autoSpaceDN w:val="0"/>
      <w:adjustRightInd w:val="0"/>
      <w:spacing w:after="0" w:line="240" w:lineRule="auto"/>
    </w:pPr>
    <w:rPr>
      <w:rFonts w:ascii="Times" w:eastAsia="Times New Roman" w:hAnsi="Times" w:cs="Times New Roman"/>
      <w:szCs w:val="24"/>
      <w:lang w:eastAsia="pl-PL"/>
    </w:rPr>
  </w:style>
  <w:style w:type="paragraph" w:customStyle="1" w:styleId="Tekstpodstawowy21">
    <w:name w:val="Tekst podstawowy 21"/>
    <w:basedOn w:val="Normalny"/>
    <w:rsid w:val="005A2B18"/>
    <w:rPr>
      <w:b/>
      <w:sz w:val="24"/>
    </w:rPr>
  </w:style>
  <w:style w:type="character" w:customStyle="1" w:styleId="Nagwek1Znak">
    <w:name w:val="Nagłówek 1 Znak"/>
    <w:basedOn w:val="Domylnaczcionkaakapitu"/>
    <w:link w:val="Nagwek1"/>
    <w:rsid w:val="00863B1C"/>
    <w:rPr>
      <w:rFonts w:asciiTheme="majorHAnsi" w:eastAsiaTheme="majorEastAsia" w:hAnsiTheme="majorHAnsi" w:cstheme="majorBidi"/>
      <w:b/>
      <w:bCs/>
      <w:color w:val="365F91" w:themeColor="accent1" w:themeShade="BF"/>
      <w:sz w:val="28"/>
      <w:szCs w:val="28"/>
      <w:lang w:eastAsia="pl-PL"/>
    </w:rPr>
  </w:style>
  <w:style w:type="paragraph" w:styleId="Tekstpodstawowywcity2">
    <w:name w:val="Body Text Indent 2"/>
    <w:basedOn w:val="Normalny"/>
    <w:link w:val="Tekstpodstawowywcity2Znak"/>
    <w:uiPriority w:val="99"/>
    <w:semiHidden/>
    <w:unhideWhenUsed/>
    <w:rsid w:val="00863B1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63B1C"/>
    <w:rPr>
      <w:rFonts w:ascii="Times New Roman" w:eastAsia="Times New Roman" w:hAnsi="Times New Roman" w:cs="Times New Roman"/>
      <w:lang w:eastAsia="pl-PL"/>
    </w:rPr>
  </w:style>
  <w:style w:type="paragraph" w:styleId="Tekstpodstawowywcity3">
    <w:name w:val="Body Text Indent 3"/>
    <w:basedOn w:val="Normalny"/>
    <w:link w:val="Tekstpodstawowywcity3Znak"/>
    <w:semiHidden/>
    <w:unhideWhenUsed/>
    <w:rsid w:val="00863B1C"/>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863B1C"/>
    <w:rPr>
      <w:rFonts w:ascii="Times New Roman" w:eastAsia="Times New Roman" w:hAnsi="Times New Roman" w:cs="Times New Roman"/>
      <w:sz w:val="16"/>
      <w:szCs w:val="16"/>
      <w:lang w:eastAsia="pl-PL"/>
    </w:rPr>
  </w:style>
  <w:style w:type="paragraph" w:styleId="NormalnyWeb">
    <w:name w:val="Normal (Web)"/>
    <w:basedOn w:val="Normalny"/>
    <w:uiPriority w:val="99"/>
    <w:rsid w:val="00863B1C"/>
    <w:pPr>
      <w:spacing w:before="100" w:beforeAutospacing="1" w:after="100" w:afterAutospacing="1"/>
      <w:jc w:val="center"/>
    </w:pPr>
    <w:rPr>
      <w:rFonts w:ascii="Calibri" w:eastAsia="Calibri" w:hAnsi="Calibri" w:cs="Calibri"/>
      <w:sz w:val="24"/>
      <w:szCs w:val="24"/>
    </w:rPr>
  </w:style>
  <w:style w:type="paragraph" w:styleId="Nagwek">
    <w:name w:val="header"/>
    <w:basedOn w:val="Normalny"/>
    <w:link w:val="NagwekZnak"/>
    <w:uiPriority w:val="99"/>
    <w:unhideWhenUsed/>
    <w:rsid w:val="00702466"/>
    <w:pPr>
      <w:tabs>
        <w:tab w:val="center" w:pos="4536"/>
        <w:tab w:val="right" w:pos="9072"/>
      </w:tabs>
    </w:pPr>
  </w:style>
  <w:style w:type="character" w:customStyle="1" w:styleId="NagwekZnak">
    <w:name w:val="Nagłówek Znak"/>
    <w:basedOn w:val="Domylnaczcionkaakapitu"/>
    <w:link w:val="Nagwek"/>
    <w:uiPriority w:val="99"/>
    <w:rsid w:val="00702466"/>
    <w:rPr>
      <w:rFonts w:ascii="Times New Roman" w:eastAsia="Times New Roman" w:hAnsi="Times New Roman" w:cs="Times New Roman"/>
      <w:lang w:eastAsia="pl-PL"/>
    </w:rPr>
  </w:style>
  <w:style w:type="paragraph" w:styleId="Stopka">
    <w:name w:val="footer"/>
    <w:basedOn w:val="Normalny"/>
    <w:link w:val="StopkaZnak"/>
    <w:unhideWhenUsed/>
    <w:rsid w:val="00702466"/>
    <w:pPr>
      <w:tabs>
        <w:tab w:val="center" w:pos="4536"/>
        <w:tab w:val="right" w:pos="9072"/>
      </w:tabs>
    </w:pPr>
  </w:style>
  <w:style w:type="character" w:customStyle="1" w:styleId="StopkaZnak">
    <w:name w:val="Stopka Znak"/>
    <w:basedOn w:val="Domylnaczcionkaakapitu"/>
    <w:link w:val="Stopka"/>
    <w:rsid w:val="00702466"/>
    <w:rPr>
      <w:rFonts w:ascii="Times New Roman" w:eastAsia="Times New Roman" w:hAnsi="Times New Roman" w:cs="Times New Roman"/>
      <w:lang w:eastAsia="pl-PL"/>
    </w:rPr>
  </w:style>
  <w:style w:type="table" w:styleId="Tabela-Siatka">
    <w:name w:val="Table Grid"/>
    <w:basedOn w:val="Standardowy"/>
    <w:uiPriority w:val="59"/>
    <w:rsid w:val="00F036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5Znak">
    <w:name w:val="Nagłówek 5 Znak"/>
    <w:basedOn w:val="Domylnaczcionkaakapitu"/>
    <w:link w:val="Nagwek5"/>
    <w:rsid w:val="006354F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6354F6"/>
    <w:rPr>
      <w:rFonts w:ascii="Times New Roman" w:eastAsia="Times New Roman" w:hAnsi="Times New Roman" w:cs="Times New Roman"/>
      <w:b/>
      <w:bCs/>
      <w:sz w:val="22"/>
      <w:szCs w:val="22"/>
      <w:lang w:eastAsia="pl-PL"/>
    </w:rPr>
  </w:style>
  <w:style w:type="character" w:customStyle="1" w:styleId="Nagwek7Znak">
    <w:name w:val="Nagłówek 7 Znak"/>
    <w:basedOn w:val="Domylnaczcionkaakapitu"/>
    <w:link w:val="Nagwek7"/>
    <w:rsid w:val="0063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3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354F6"/>
    <w:rPr>
      <w:rFonts w:eastAsia="Times New Roman"/>
      <w:sz w:val="22"/>
      <w:szCs w:val="22"/>
      <w:lang w:eastAsia="pl-PL"/>
    </w:rPr>
  </w:style>
  <w:style w:type="character" w:styleId="Wyrnieniedelikatne">
    <w:name w:val="Subtle Emphasis"/>
    <w:basedOn w:val="Domylnaczcionkaakapitu"/>
    <w:uiPriority w:val="19"/>
    <w:qFormat/>
    <w:rsid w:val="0058208E"/>
    <w:rPr>
      <w:i/>
      <w:iCs/>
      <w:color w:val="404040" w:themeColor="text1" w:themeTint="BF"/>
    </w:rPr>
  </w:style>
  <w:style w:type="character" w:styleId="Odwoaniedokomentarza">
    <w:name w:val="annotation reference"/>
    <w:basedOn w:val="Domylnaczcionkaakapitu"/>
    <w:uiPriority w:val="99"/>
    <w:semiHidden/>
    <w:unhideWhenUsed/>
    <w:rsid w:val="0058208E"/>
    <w:rPr>
      <w:sz w:val="16"/>
      <w:szCs w:val="16"/>
    </w:rPr>
  </w:style>
  <w:style w:type="paragraph" w:styleId="Tekstkomentarza">
    <w:name w:val="annotation text"/>
    <w:basedOn w:val="Normalny"/>
    <w:link w:val="TekstkomentarzaZnak"/>
    <w:uiPriority w:val="99"/>
    <w:semiHidden/>
    <w:unhideWhenUsed/>
    <w:rsid w:val="0058208E"/>
    <w:pPr>
      <w:spacing w:after="16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semiHidden/>
    <w:rsid w:val="0058208E"/>
    <w:rPr>
      <w:rFonts w:asciiTheme="minorHAnsi" w:hAnsiTheme="minorHAnsi" w:cstheme="minorBidi"/>
    </w:rPr>
  </w:style>
  <w:style w:type="paragraph" w:styleId="Tekstdymka">
    <w:name w:val="Balloon Text"/>
    <w:basedOn w:val="Normalny"/>
    <w:link w:val="TekstdymkaZnak"/>
    <w:uiPriority w:val="99"/>
    <w:semiHidden/>
    <w:unhideWhenUsed/>
    <w:rsid w:val="0058208E"/>
    <w:rPr>
      <w:rFonts w:ascii="Tahoma" w:hAnsi="Tahoma" w:cs="Tahoma"/>
      <w:sz w:val="16"/>
      <w:szCs w:val="16"/>
    </w:rPr>
  </w:style>
  <w:style w:type="character" w:customStyle="1" w:styleId="TekstdymkaZnak">
    <w:name w:val="Tekst dymka Znak"/>
    <w:basedOn w:val="Domylnaczcionkaakapitu"/>
    <w:link w:val="Tekstdymka"/>
    <w:uiPriority w:val="99"/>
    <w:semiHidden/>
    <w:rsid w:val="0058208E"/>
    <w:rPr>
      <w:rFonts w:ascii="Tahoma" w:eastAsia="Times New Roman" w:hAnsi="Tahoma" w:cs="Tahoma"/>
      <w:sz w:val="16"/>
      <w:szCs w:val="16"/>
      <w:lang w:eastAsia="pl-PL"/>
    </w:rPr>
  </w:style>
  <w:style w:type="paragraph" w:styleId="Tekstprzypisudolnego">
    <w:name w:val="footnote text"/>
    <w:aliases w:val="Podrozdział"/>
    <w:basedOn w:val="Normalny"/>
    <w:link w:val="TekstprzypisudolnegoZnak"/>
    <w:uiPriority w:val="99"/>
    <w:rsid w:val="000168FC"/>
  </w:style>
  <w:style w:type="character" w:customStyle="1" w:styleId="TekstprzypisudolnegoZnak">
    <w:name w:val="Tekst przypisu dolnego Znak"/>
    <w:aliases w:val="Podrozdział Znak"/>
    <w:basedOn w:val="Domylnaczcionkaakapitu"/>
    <w:link w:val="Tekstprzypisudolnego"/>
    <w:uiPriority w:val="99"/>
    <w:rsid w:val="000168FC"/>
    <w:rPr>
      <w:rFonts w:ascii="Times New Roman" w:eastAsia="Times New Roman" w:hAnsi="Times New Roman" w:cs="Times New Roman"/>
      <w:lang w:eastAsia="pl-PL"/>
    </w:rPr>
  </w:style>
  <w:style w:type="character" w:styleId="Odwoanieprzypisudolnego">
    <w:name w:val="footnote reference"/>
    <w:rsid w:val="000168FC"/>
    <w:rPr>
      <w:rFonts w:cs="Times New Roman"/>
      <w:vertAlign w:val="superscript"/>
    </w:rPr>
  </w:style>
  <w:style w:type="character" w:customStyle="1" w:styleId="WW8Num1z3">
    <w:name w:val="WW8Num1z3"/>
    <w:rsid w:val="00DB471A"/>
  </w:style>
  <w:style w:type="paragraph" w:customStyle="1" w:styleId="western">
    <w:name w:val="western"/>
    <w:basedOn w:val="Normalny"/>
    <w:rsid w:val="0061252E"/>
    <w:pPr>
      <w:spacing w:before="100" w:beforeAutospacing="1" w:after="100" w:afterAutospacing="1"/>
    </w:pPr>
    <w:rPr>
      <w:b/>
      <w:bCs/>
      <w:sz w:val="24"/>
      <w:szCs w:val="24"/>
    </w:rPr>
  </w:style>
  <w:style w:type="character" w:customStyle="1" w:styleId="UnresolvedMention">
    <w:name w:val="Unresolved Mention"/>
    <w:basedOn w:val="Domylnaczcionkaakapitu"/>
    <w:uiPriority w:val="99"/>
    <w:semiHidden/>
    <w:unhideWhenUsed/>
    <w:rsid w:val="00EB6D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6994">
      <w:bodyDiv w:val="1"/>
      <w:marLeft w:val="0"/>
      <w:marRight w:val="0"/>
      <w:marTop w:val="0"/>
      <w:marBottom w:val="0"/>
      <w:divBdr>
        <w:top w:val="none" w:sz="0" w:space="0" w:color="auto"/>
        <w:left w:val="none" w:sz="0" w:space="0" w:color="auto"/>
        <w:bottom w:val="none" w:sz="0" w:space="0" w:color="auto"/>
        <w:right w:val="none" w:sz="0" w:space="0" w:color="auto"/>
      </w:divBdr>
    </w:div>
    <w:div w:id="203448541">
      <w:bodyDiv w:val="1"/>
      <w:marLeft w:val="0"/>
      <w:marRight w:val="0"/>
      <w:marTop w:val="0"/>
      <w:marBottom w:val="0"/>
      <w:divBdr>
        <w:top w:val="none" w:sz="0" w:space="0" w:color="auto"/>
        <w:left w:val="none" w:sz="0" w:space="0" w:color="auto"/>
        <w:bottom w:val="none" w:sz="0" w:space="0" w:color="auto"/>
        <w:right w:val="none" w:sz="0" w:space="0" w:color="auto"/>
      </w:divBdr>
    </w:div>
    <w:div w:id="210773877">
      <w:bodyDiv w:val="1"/>
      <w:marLeft w:val="0"/>
      <w:marRight w:val="0"/>
      <w:marTop w:val="0"/>
      <w:marBottom w:val="0"/>
      <w:divBdr>
        <w:top w:val="none" w:sz="0" w:space="0" w:color="auto"/>
        <w:left w:val="none" w:sz="0" w:space="0" w:color="auto"/>
        <w:bottom w:val="none" w:sz="0" w:space="0" w:color="auto"/>
        <w:right w:val="none" w:sz="0" w:space="0" w:color="auto"/>
      </w:divBdr>
    </w:div>
    <w:div w:id="372771977">
      <w:bodyDiv w:val="1"/>
      <w:marLeft w:val="0"/>
      <w:marRight w:val="0"/>
      <w:marTop w:val="0"/>
      <w:marBottom w:val="0"/>
      <w:divBdr>
        <w:top w:val="none" w:sz="0" w:space="0" w:color="auto"/>
        <w:left w:val="none" w:sz="0" w:space="0" w:color="auto"/>
        <w:bottom w:val="none" w:sz="0" w:space="0" w:color="auto"/>
        <w:right w:val="none" w:sz="0" w:space="0" w:color="auto"/>
      </w:divBdr>
    </w:div>
    <w:div w:id="451363842">
      <w:bodyDiv w:val="1"/>
      <w:marLeft w:val="0"/>
      <w:marRight w:val="0"/>
      <w:marTop w:val="0"/>
      <w:marBottom w:val="0"/>
      <w:divBdr>
        <w:top w:val="none" w:sz="0" w:space="0" w:color="auto"/>
        <w:left w:val="none" w:sz="0" w:space="0" w:color="auto"/>
        <w:bottom w:val="none" w:sz="0" w:space="0" w:color="auto"/>
        <w:right w:val="none" w:sz="0" w:space="0" w:color="auto"/>
      </w:divBdr>
    </w:div>
    <w:div w:id="497187850">
      <w:bodyDiv w:val="1"/>
      <w:marLeft w:val="0"/>
      <w:marRight w:val="0"/>
      <w:marTop w:val="0"/>
      <w:marBottom w:val="0"/>
      <w:divBdr>
        <w:top w:val="none" w:sz="0" w:space="0" w:color="auto"/>
        <w:left w:val="none" w:sz="0" w:space="0" w:color="auto"/>
        <w:bottom w:val="none" w:sz="0" w:space="0" w:color="auto"/>
        <w:right w:val="none" w:sz="0" w:space="0" w:color="auto"/>
      </w:divBdr>
    </w:div>
    <w:div w:id="605967049">
      <w:bodyDiv w:val="1"/>
      <w:marLeft w:val="0"/>
      <w:marRight w:val="0"/>
      <w:marTop w:val="0"/>
      <w:marBottom w:val="0"/>
      <w:divBdr>
        <w:top w:val="none" w:sz="0" w:space="0" w:color="auto"/>
        <w:left w:val="none" w:sz="0" w:space="0" w:color="auto"/>
        <w:bottom w:val="none" w:sz="0" w:space="0" w:color="auto"/>
        <w:right w:val="none" w:sz="0" w:space="0" w:color="auto"/>
      </w:divBdr>
    </w:div>
    <w:div w:id="665326829">
      <w:bodyDiv w:val="1"/>
      <w:marLeft w:val="0"/>
      <w:marRight w:val="0"/>
      <w:marTop w:val="0"/>
      <w:marBottom w:val="0"/>
      <w:divBdr>
        <w:top w:val="none" w:sz="0" w:space="0" w:color="auto"/>
        <w:left w:val="none" w:sz="0" w:space="0" w:color="auto"/>
        <w:bottom w:val="none" w:sz="0" w:space="0" w:color="auto"/>
        <w:right w:val="none" w:sz="0" w:space="0" w:color="auto"/>
      </w:divBdr>
    </w:div>
    <w:div w:id="805200556">
      <w:bodyDiv w:val="1"/>
      <w:marLeft w:val="0"/>
      <w:marRight w:val="0"/>
      <w:marTop w:val="0"/>
      <w:marBottom w:val="0"/>
      <w:divBdr>
        <w:top w:val="none" w:sz="0" w:space="0" w:color="auto"/>
        <w:left w:val="none" w:sz="0" w:space="0" w:color="auto"/>
        <w:bottom w:val="none" w:sz="0" w:space="0" w:color="auto"/>
        <w:right w:val="none" w:sz="0" w:space="0" w:color="auto"/>
      </w:divBdr>
    </w:div>
    <w:div w:id="822427846">
      <w:bodyDiv w:val="1"/>
      <w:marLeft w:val="0"/>
      <w:marRight w:val="0"/>
      <w:marTop w:val="0"/>
      <w:marBottom w:val="0"/>
      <w:divBdr>
        <w:top w:val="none" w:sz="0" w:space="0" w:color="auto"/>
        <w:left w:val="none" w:sz="0" w:space="0" w:color="auto"/>
        <w:bottom w:val="none" w:sz="0" w:space="0" w:color="auto"/>
        <w:right w:val="none" w:sz="0" w:space="0" w:color="auto"/>
      </w:divBdr>
      <w:divsChild>
        <w:div w:id="794759407">
          <w:marLeft w:val="0"/>
          <w:marRight w:val="0"/>
          <w:marTop w:val="0"/>
          <w:marBottom w:val="0"/>
          <w:divBdr>
            <w:top w:val="none" w:sz="0" w:space="0" w:color="auto"/>
            <w:left w:val="none" w:sz="0" w:space="0" w:color="auto"/>
            <w:bottom w:val="none" w:sz="0" w:space="0" w:color="auto"/>
            <w:right w:val="none" w:sz="0" w:space="0" w:color="auto"/>
          </w:divBdr>
          <w:divsChild>
            <w:div w:id="638342658">
              <w:marLeft w:val="0"/>
              <w:marRight w:val="0"/>
              <w:marTop w:val="0"/>
              <w:marBottom w:val="0"/>
              <w:divBdr>
                <w:top w:val="none" w:sz="0" w:space="0" w:color="auto"/>
                <w:left w:val="none" w:sz="0" w:space="0" w:color="auto"/>
                <w:bottom w:val="none" w:sz="0" w:space="0" w:color="auto"/>
                <w:right w:val="none" w:sz="0" w:space="0" w:color="auto"/>
              </w:divBdr>
              <w:divsChild>
                <w:div w:id="1052196783">
                  <w:marLeft w:val="0"/>
                  <w:marRight w:val="0"/>
                  <w:marTop w:val="0"/>
                  <w:marBottom w:val="0"/>
                  <w:divBdr>
                    <w:top w:val="none" w:sz="0" w:space="0" w:color="auto"/>
                    <w:left w:val="none" w:sz="0" w:space="0" w:color="auto"/>
                    <w:bottom w:val="none" w:sz="0" w:space="0" w:color="auto"/>
                    <w:right w:val="none" w:sz="0" w:space="0" w:color="auto"/>
                  </w:divBdr>
                  <w:divsChild>
                    <w:div w:id="112191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347801">
      <w:bodyDiv w:val="1"/>
      <w:marLeft w:val="0"/>
      <w:marRight w:val="0"/>
      <w:marTop w:val="0"/>
      <w:marBottom w:val="0"/>
      <w:divBdr>
        <w:top w:val="none" w:sz="0" w:space="0" w:color="auto"/>
        <w:left w:val="none" w:sz="0" w:space="0" w:color="auto"/>
        <w:bottom w:val="none" w:sz="0" w:space="0" w:color="auto"/>
        <w:right w:val="none" w:sz="0" w:space="0" w:color="auto"/>
      </w:divBdr>
    </w:div>
    <w:div w:id="1593661748">
      <w:bodyDiv w:val="1"/>
      <w:marLeft w:val="0"/>
      <w:marRight w:val="0"/>
      <w:marTop w:val="0"/>
      <w:marBottom w:val="0"/>
      <w:divBdr>
        <w:top w:val="none" w:sz="0" w:space="0" w:color="auto"/>
        <w:left w:val="none" w:sz="0" w:space="0" w:color="auto"/>
        <w:bottom w:val="none" w:sz="0" w:space="0" w:color="auto"/>
        <w:right w:val="none" w:sz="0" w:space="0" w:color="auto"/>
      </w:divBdr>
    </w:div>
    <w:div w:id="1796866944">
      <w:bodyDiv w:val="1"/>
      <w:marLeft w:val="0"/>
      <w:marRight w:val="0"/>
      <w:marTop w:val="0"/>
      <w:marBottom w:val="0"/>
      <w:divBdr>
        <w:top w:val="none" w:sz="0" w:space="0" w:color="auto"/>
        <w:left w:val="none" w:sz="0" w:space="0" w:color="auto"/>
        <w:bottom w:val="none" w:sz="0" w:space="0" w:color="auto"/>
        <w:right w:val="none" w:sz="0" w:space="0" w:color="auto"/>
      </w:divBdr>
    </w:div>
    <w:div w:id="1860926186">
      <w:bodyDiv w:val="1"/>
      <w:marLeft w:val="0"/>
      <w:marRight w:val="0"/>
      <w:marTop w:val="0"/>
      <w:marBottom w:val="0"/>
      <w:divBdr>
        <w:top w:val="none" w:sz="0" w:space="0" w:color="auto"/>
        <w:left w:val="none" w:sz="0" w:space="0" w:color="auto"/>
        <w:bottom w:val="none" w:sz="0" w:space="0" w:color="auto"/>
        <w:right w:val="none" w:sz="0" w:space="0" w:color="auto"/>
      </w:divBdr>
    </w:div>
    <w:div w:id="1879470367">
      <w:bodyDiv w:val="1"/>
      <w:marLeft w:val="0"/>
      <w:marRight w:val="0"/>
      <w:marTop w:val="0"/>
      <w:marBottom w:val="0"/>
      <w:divBdr>
        <w:top w:val="none" w:sz="0" w:space="0" w:color="auto"/>
        <w:left w:val="none" w:sz="0" w:space="0" w:color="auto"/>
        <w:bottom w:val="none" w:sz="0" w:space="0" w:color="auto"/>
        <w:right w:val="none" w:sz="0" w:space="0" w:color="auto"/>
      </w:divBdr>
    </w:div>
    <w:div w:id="191581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p.spr.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zpitalopatow.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kretariat@szpitalopatow.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zpitalopatow.pl" TargetMode="External"/><Relationship Id="rId4" Type="http://schemas.microsoft.com/office/2007/relationships/stylesWithEffects" Target="stylesWithEffects.xml"/><Relationship Id="rId9" Type="http://schemas.openxmlformats.org/officeDocument/2006/relationships/hyperlink" Target="mailto:sekretariat@szpitalopatow.pl" TargetMode="External"/><Relationship Id="rId14" Type="http://schemas.openxmlformats.org/officeDocument/2006/relationships/hyperlink" Target="mailto:m.grabiec@grabiec-lega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607BD-AA8B-4C2E-8269-AB6F88ADE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17</Pages>
  <Words>8245</Words>
  <Characters>49470</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Czaja</dc:creator>
  <cp:lastModifiedBy>Lidka</cp:lastModifiedBy>
  <cp:revision>16</cp:revision>
  <cp:lastPrinted>2019-10-03T18:58:00Z</cp:lastPrinted>
  <dcterms:created xsi:type="dcterms:W3CDTF">2019-09-30T09:35:00Z</dcterms:created>
  <dcterms:modified xsi:type="dcterms:W3CDTF">2019-10-03T19:44:00Z</dcterms:modified>
</cp:coreProperties>
</file>